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134" w:type="dxa"/>
        <w:tblLayout w:type="fixed"/>
        <w:tblLook w:val="04A0" w:firstRow="1" w:lastRow="0" w:firstColumn="1" w:lastColumn="0" w:noHBand="0" w:noVBand="1"/>
      </w:tblPr>
      <w:tblGrid>
        <w:gridCol w:w="675"/>
        <w:gridCol w:w="66"/>
        <w:gridCol w:w="2344"/>
        <w:gridCol w:w="4819"/>
        <w:gridCol w:w="4395"/>
        <w:gridCol w:w="2835"/>
      </w:tblGrid>
      <w:tr w:rsidR="00964494" w:rsidRPr="00540EC4" w14:paraId="20D7E996" w14:textId="77777777" w:rsidTr="00957AD8">
        <w:trPr>
          <w:trHeight w:val="526"/>
          <w:tblHeader/>
        </w:trPr>
        <w:tc>
          <w:tcPr>
            <w:tcW w:w="741" w:type="dxa"/>
            <w:gridSpan w:val="2"/>
          </w:tcPr>
          <w:p w14:paraId="5E1262C8" w14:textId="77777777" w:rsidR="00964494" w:rsidRPr="00540EC4" w:rsidRDefault="00964494">
            <w:pPr>
              <w:rPr>
                <w:rFonts w:ascii="Book Antiqua" w:hAnsi="Book Antiqua" w:cstheme="minorHAnsi"/>
                <w:b/>
                <w:sz w:val="22"/>
                <w:szCs w:val="22"/>
              </w:rPr>
            </w:pPr>
            <w:r w:rsidRPr="00540EC4">
              <w:rPr>
                <w:rFonts w:ascii="Book Antiqua" w:hAnsi="Book Antiqua" w:cstheme="minorHAnsi"/>
                <w:b/>
                <w:sz w:val="22"/>
                <w:szCs w:val="22"/>
              </w:rPr>
              <w:t xml:space="preserve"> Sl. No.</w:t>
            </w:r>
          </w:p>
        </w:tc>
        <w:tc>
          <w:tcPr>
            <w:tcW w:w="2344" w:type="dxa"/>
          </w:tcPr>
          <w:p w14:paraId="02646DB3" w14:textId="77777777" w:rsidR="00964494" w:rsidRPr="00540EC4" w:rsidRDefault="00964494">
            <w:pPr>
              <w:jc w:val="both"/>
              <w:outlineLvl w:val="0"/>
              <w:rPr>
                <w:rFonts w:ascii="Book Antiqua" w:eastAsia="Times New Roman" w:hAnsi="Book Antiqua" w:cs="Times New Roman"/>
                <w:b/>
                <w:sz w:val="22"/>
                <w:szCs w:val="22"/>
                <w:lang w:val="en-US"/>
              </w:rPr>
            </w:pPr>
            <w:r w:rsidRPr="00540EC4">
              <w:rPr>
                <w:rFonts w:ascii="Book Antiqua" w:hAnsi="Book Antiqua"/>
                <w:b/>
                <w:color w:val="000000"/>
                <w:sz w:val="22"/>
                <w:szCs w:val="22"/>
              </w:rPr>
              <w:t>Volume/ Section/ Description</w:t>
            </w:r>
          </w:p>
        </w:tc>
        <w:tc>
          <w:tcPr>
            <w:tcW w:w="4819" w:type="dxa"/>
          </w:tcPr>
          <w:p w14:paraId="61D113BD" w14:textId="77777777" w:rsidR="00964494" w:rsidRPr="00540EC4" w:rsidRDefault="00964494">
            <w:pPr>
              <w:jc w:val="both"/>
              <w:outlineLvl w:val="0"/>
              <w:rPr>
                <w:rFonts w:ascii="Book Antiqua" w:eastAsia="Times New Roman" w:hAnsi="Book Antiqua" w:cs="Times New Roman"/>
                <w:b/>
                <w:sz w:val="22"/>
                <w:szCs w:val="22"/>
                <w:lang w:val="en-US"/>
              </w:rPr>
            </w:pPr>
            <w:r w:rsidRPr="00540EC4">
              <w:rPr>
                <w:rFonts w:ascii="Book Antiqua" w:hAnsi="Book Antiqua"/>
                <w:b/>
                <w:sz w:val="22"/>
                <w:szCs w:val="22"/>
              </w:rPr>
              <w:t>Clauses</w:t>
            </w:r>
          </w:p>
        </w:tc>
        <w:tc>
          <w:tcPr>
            <w:tcW w:w="4395" w:type="dxa"/>
          </w:tcPr>
          <w:p w14:paraId="2CEF1DD8" w14:textId="77777777" w:rsidR="00964494" w:rsidRPr="00540EC4" w:rsidRDefault="00964494">
            <w:pPr>
              <w:jc w:val="both"/>
              <w:outlineLvl w:val="0"/>
              <w:rPr>
                <w:rFonts w:ascii="Book Antiqua" w:eastAsia="Times New Roman" w:hAnsi="Book Antiqua" w:cs="Times New Roman"/>
                <w:b/>
                <w:sz w:val="22"/>
                <w:szCs w:val="22"/>
                <w:lang w:val="en-US"/>
              </w:rPr>
            </w:pPr>
            <w:r w:rsidRPr="00540EC4">
              <w:rPr>
                <w:rFonts w:ascii="Book Antiqua" w:hAnsi="Book Antiqua"/>
                <w:b/>
                <w:sz w:val="22"/>
                <w:szCs w:val="22"/>
              </w:rPr>
              <w:t>Bidder’s Query</w:t>
            </w:r>
          </w:p>
        </w:tc>
        <w:tc>
          <w:tcPr>
            <w:tcW w:w="2835" w:type="dxa"/>
          </w:tcPr>
          <w:p w14:paraId="6C58AC53" w14:textId="77777777" w:rsidR="00964494" w:rsidRPr="00540EC4" w:rsidRDefault="00964494">
            <w:pPr>
              <w:jc w:val="both"/>
              <w:outlineLvl w:val="0"/>
              <w:rPr>
                <w:rFonts w:ascii="Book Antiqua" w:eastAsia="Times New Roman" w:hAnsi="Book Antiqua" w:cs="Times New Roman"/>
                <w:b/>
                <w:sz w:val="22"/>
                <w:szCs w:val="22"/>
                <w:lang w:val="en-US"/>
              </w:rPr>
            </w:pPr>
            <w:r w:rsidRPr="00540EC4">
              <w:rPr>
                <w:rFonts w:ascii="Book Antiqua" w:hAnsi="Book Antiqua"/>
                <w:b/>
                <w:sz w:val="22"/>
                <w:szCs w:val="22"/>
              </w:rPr>
              <w:t>POWERGRID Reply</w:t>
            </w:r>
          </w:p>
        </w:tc>
      </w:tr>
      <w:tr w:rsidR="00572F07" w:rsidRPr="00540EC4" w14:paraId="5D0BF4D9" w14:textId="77777777" w:rsidTr="00957AD8">
        <w:trPr>
          <w:trHeight w:val="329"/>
        </w:trPr>
        <w:tc>
          <w:tcPr>
            <w:tcW w:w="15134" w:type="dxa"/>
            <w:gridSpan w:val="6"/>
          </w:tcPr>
          <w:p w14:paraId="33AF097E" w14:textId="1735FE0F" w:rsidR="00572F07" w:rsidRPr="00540EC4" w:rsidRDefault="00572F07" w:rsidP="00E93569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72"/>
                <w:b/>
                <w:bCs/>
                <w:sz w:val="22"/>
                <w:szCs w:val="22"/>
              </w:rPr>
            </w:pPr>
            <w:r w:rsidRPr="00540EC4">
              <w:rPr>
                <w:rFonts w:ascii="Book Antiqua" w:hAnsi="Book Antiqua" w:cs="72"/>
                <w:b/>
                <w:bCs/>
                <w:sz w:val="22"/>
                <w:szCs w:val="22"/>
              </w:rPr>
              <w:t xml:space="preserve">Volume-I: </w:t>
            </w:r>
            <w:r w:rsidRPr="00540EC4">
              <w:rPr>
                <w:rFonts w:ascii="Book Antiqua" w:hAnsi="Book Antiqua" w:cs="Arial"/>
                <w:b/>
                <w:sz w:val="22"/>
                <w:szCs w:val="22"/>
              </w:rPr>
              <w:t>Conditions of Contract</w:t>
            </w:r>
          </w:p>
        </w:tc>
      </w:tr>
      <w:tr w:rsidR="00E177F2" w:rsidRPr="00540EC4" w14:paraId="5F7DB6D5" w14:textId="77777777" w:rsidTr="00957AD8">
        <w:trPr>
          <w:trHeight w:val="3737"/>
        </w:trPr>
        <w:tc>
          <w:tcPr>
            <w:tcW w:w="675" w:type="dxa"/>
          </w:tcPr>
          <w:p w14:paraId="215D2A6B" w14:textId="77777777" w:rsidR="00E177F2" w:rsidRPr="00540EC4" w:rsidRDefault="00E177F2" w:rsidP="00E177F2">
            <w:pPr>
              <w:pStyle w:val="ListParagraph"/>
              <w:numPr>
                <w:ilvl w:val="0"/>
                <w:numId w:val="44"/>
              </w:numPr>
              <w:jc w:val="center"/>
              <w:rPr>
                <w:rFonts w:ascii="Book Antiqua" w:eastAsiaTheme="minorHAnsi" w:hAnsi="Book Antiqua" w:cs="72"/>
                <w:b/>
                <w:bCs/>
              </w:rPr>
            </w:pPr>
          </w:p>
        </w:tc>
        <w:tc>
          <w:tcPr>
            <w:tcW w:w="2410" w:type="dxa"/>
            <w:gridSpan w:val="2"/>
          </w:tcPr>
          <w:p w14:paraId="2DB820D0" w14:textId="646ADA93" w:rsidR="00E177F2" w:rsidRPr="00540EC4" w:rsidRDefault="00E177F2" w:rsidP="00E177F2">
            <w:pPr>
              <w:rPr>
                <w:rFonts w:ascii="Book Antiqua" w:hAnsi="Book Antiqua" w:cs="Arial"/>
                <w:sz w:val="22"/>
                <w:szCs w:val="22"/>
              </w:rPr>
            </w:pPr>
            <w:r w:rsidRPr="00540EC4">
              <w:rPr>
                <w:rFonts w:ascii="Book Antiqua" w:hAnsi="Book Antiqua" w:cs="Arial"/>
                <w:sz w:val="22"/>
                <w:szCs w:val="22"/>
              </w:rPr>
              <w:t>ITB 24.1 (c)</w:t>
            </w:r>
            <w:r w:rsidRPr="00540EC4">
              <w:rPr>
                <w:rFonts w:ascii="Book Antiqua" w:hAnsi="Book Antiqua" w:cs="Arial"/>
                <w:sz w:val="22"/>
                <w:szCs w:val="22"/>
              </w:rPr>
              <w:t xml:space="preserve">, BDS, Section-III, </w:t>
            </w:r>
          </w:p>
          <w:p w14:paraId="0E30FFD9" w14:textId="77777777" w:rsidR="00E177F2" w:rsidRPr="00540EC4" w:rsidRDefault="00E177F2" w:rsidP="00E177F2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72"/>
                <w:b/>
                <w:bCs/>
                <w:sz w:val="22"/>
                <w:szCs w:val="22"/>
              </w:rPr>
            </w:pPr>
          </w:p>
        </w:tc>
        <w:tc>
          <w:tcPr>
            <w:tcW w:w="4819" w:type="dxa"/>
          </w:tcPr>
          <w:p w14:paraId="0C358455" w14:textId="77777777" w:rsidR="00E177F2" w:rsidRPr="00540EC4" w:rsidRDefault="00E177F2" w:rsidP="00E177F2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540EC4">
              <w:rPr>
                <w:rFonts w:ascii="Book Antiqua" w:hAnsi="Book Antiqua" w:cs="Arial"/>
                <w:sz w:val="22"/>
                <w:szCs w:val="22"/>
              </w:rPr>
              <w:t>The Time for Completion shall be as under:</w:t>
            </w:r>
          </w:p>
          <w:p w14:paraId="7C225CA2" w14:textId="77777777" w:rsidR="00E177F2" w:rsidRPr="00540EC4" w:rsidRDefault="00E177F2" w:rsidP="00E177F2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tbl>
            <w:tblPr>
              <w:tblW w:w="46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41"/>
              <w:gridCol w:w="1419"/>
            </w:tblGrid>
            <w:tr w:rsidR="00E177F2" w:rsidRPr="00540EC4" w14:paraId="488FE45D" w14:textId="77777777" w:rsidTr="00540EC4">
              <w:trPr>
                <w:trHeight w:val="695"/>
              </w:trPr>
              <w:tc>
                <w:tcPr>
                  <w:tcW w:w="3241" w:type="dxa"/>
                </w:tcPr>
                <w:p w14:paraId="4D48B60D" w14:textId="77777777" w:rsidR="00E177F2" w:rsidRPr="00540EC4" w:rsidRDefault="00E177F2" w:rsidP="00E177F2">
                  <w:pPr>
                    <w:jc w:val="center"/>
                    <w:rPr>
                      <w:rFonts w:ascii="Book Antiqua" w:hAnsi="Book Antiqua" w:cs="Arial"/>
                      <w:bCs/>
                      <w:sz w:val="18"/>
                      <w:szCs w:val="18"/>
                      <w:lang w:val="en-GB"/>
                    </w:rPr>
                  </w:pPr>
                  <w:r w:rsidRPr="00540EC4">
                    <w:rPr>
                      <w:rFonts w:ascii="Book Antiqua" w:hAnsi="Book Antiqua" w:cs="Arial"/>
                      <w:bCs/>
                      <w:sz w:val="18"/>
                      <w:szCs w:val="18"/>
                      <w:lang w:val="en-GB"/>
                    </w:rPr>
                    <w:t>Description</w:t>
                  </w:r>
                </w:p>
              </w:tc>
              <w:tc>
                <w:tcPr>
                  <w:tcW w:w="1418" w:type="dxa"/>
                </w:tcPr>
                <w:p w14:paraId="797CECA8" w14:textId="77777777" w:rsidR="00E177F2" w:rsidRPr="00540EC4" w:rsidRDefault="00E177F2" w:rsidP="00E177F2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Book Antiqua" w:hAnsi="Book Antiqua" w:cs="Arial"/>
                      <w:bCs/>
                      <w:sz w:val="18"/>
                      <w:szCs w:val="18"/>
                    </w:rPr>
                  </w:pPr>
                  <w:r w:rsidRPr="00540EC4">
                    <w:rPr>
                      <w:rFonts w:ascii="Book Antiqua" w:hAnsi="Book Antiqua" w:cs="Arial"/>
                      <w:bCs/>
                      <w:sz w:val="18"/>
                      <w:szCs w:val="18"/>
                    </w:rPr>
                    <w:t>Duration in Months from the date of Notification of Award</w:t>
                  </w:r>
                </w:p>
              </w:tc>
            </w:tr>
            <w:tr w:rsidR="00E177F2" w:rsidRPr="00540EC4" w14:paraId="01EACE1B" w14:textId="77777777" w:rsidTr="00540EC4">
              <w:trPr>
                <w:trHeight w:val="505"/>
              </w:trPr>
              <w:tc>
                <w:tcPr>
                  <w:tcW w:w="3241" w:type="dxa"/>
                  <w:vAlign w:val="center"/>
                </w:tcPr>
                <w:p w14:paraId="53389D06" w14:textId="77777777" w:rsidR="00E177F2" w:rsidRPr="00540EC4" w:rsidRDefault="00E177F2" w:rsidP="00E177F2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  <w:u w:val="single"/>
                    </w:rPr>
                  </w:pPr>
                  <w:r w:rsidRPr="00540EC4">
                    <w:rPr>
                      <w:rFonts w:ascii="Book Antiqua" w:eastAsia="MS Mincho" w:hAnsi="Book Antiqua" w:cs="Arial"/>
                      <w:bCs/>
                      <w:sz w:val="18"/>
                      <w:szCs w:val="18"/>
                    </w:rPr>
                    <w:t xml:space="preserve">Taking Over by the Employer upon successful Completion of </w:t>
                  </w:r>
                </w:p>
              </w:tc>
              <w:tc>
                <w:tcPr>
                  <w:tcW w:w="1418" w:type="dxa"/>
                </w:tcPr>
                <w:p w14:paraId="3DECD5D5" w14:textId="77777777" w:rsidR="00E177F2" w:rsidRPr="00540EC4" w:rsidRDefault="00E177F2" w:rsidP="00E177F2">
                  <w:pPr>
                    <w:rPr>
                      <w:rFonts w:ascii="Book Antiqua" w:hAnsi="Book Antiqua" w:cs="Arial"/>
                      <w:bCs/>
                      <w:sz w:val="18"/>
                      <w:szCs w:val="18"/>
                      <w:lang w:val="en-GB"/>
                    </w:rPr>
                  </w:pPr>
                </w:p>
                <w:p w14:paraId="41D42060" w14:textId="77777777" w:rsidR="00E177F2" w:rsidRPr="00540EC4" w:rsidRDefault="00E177F2" w:rsidP="00E177F2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Book Antiqua" w:hAnsi="Book Antiqua"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E177F2" w:rsidRPr="00540EC4" w14:paraId="7C154AE1" w14:textId="77777777" w:rsidTr="00540EC4">
              <w:trPr>
                <w:trHeight w:val="299"/>
              </w:trPr>
              <w:tc>
                <w:tcPr>
                  <w:tcW w:w="4660" w:type="dxa"/>
                  <w:gridSpan w:val="2"/>
                </w:tcPr>
                <w:p w14:paraId="27F1A35F" w14:textId="77777777" w:rsidR="00E177F2" w:rsidRPr="00540EC4" w:rsidRDefault="00E177F2" w:rsidP="00E177F2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"/>
                      <w:bCs/>
                      <w:sz w:val="18"/>
                      <w:szCs w:val="18"/>
                    </w:rPr>
                  </w:pPr>
                  <w:bookmarkStart w:id="0" w:name="_Hlk90981865"/>
                  <w:r w:rsidRPr="00540EC4">
                    <w:rPr>
                      <w:rFonts w:ascii="Book Antiqua" w:hAnsi="Book Antiqua"/>
                      <w:b/>
                      <w:bCs/>
                      <w:color w:val="000000"/>
                      <w:sz w:val="18"/>
                      <w:szCs w:val="18"/>
                    </w:rPr>
                    <w:t xml:space="preserve">400kV GIS Substation Package SS-151 (including Transformer) </w:t>
                  </w:r>
                  <w:r w:rsidRPr="00540EC4"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  <w:t>for</w:t>
                  </w:r>
                  <w:bookmarkEnd w:id="0"/>
                  <w:r w:rsidRPr="00540EC4">
                    <w:rPr>
                      <w:rFonts w:ascii="Book Antiqua" w:hAnsi="Book Antiqua" w:cs="Arial"/>
                      <w:b/>
                      <w:bCs/>
                      <w:sz w:val="18"/>
                      <w:szCs w:val="18"/>
                    </w:rPr>
                    <w:t>:</w:t>
                  </w:r>
                </w:p>
              </w:tc>
            </w:tr>
            <w:tr w:rsidR="00E177F2" w:rsidRPr="00540EC4" w14:paraId="31CEB41A" w14:textId="77777777" w:rsidTr="00540EC4">
              <w:trPr>
                <w:trHeight w:val="505"/>
              </w:trPr>
              <w:tc>
                <w:tcPr>
                  <w:tcW w:w="3241" w:type="dxa"/>
                </w:tcPr>
                <w:p w14:paraId="57E682A3" w14:textId="77777777" w:rsidR="00E177F2" w:rsidRPr="00540EC4" w:rsidRDefault="00E177F2" w:rsidP="00E177F2">
                  <w:pPr>
                    <w:tabs>
                      <w:tab w:val="left" w:pos="322"/>
                    </w:tabs>
                    <w:jc w:val="both"/>
                    <w:rPr>
                      <w:rFonts w:ascii="Book Antiqua" w:hAnsi="Book Antiqua" w:cs="Arial"/>
                      <w:bCs/>
                      <w:sz w:val="18"/>
                      <w:szCs w:val="18"/>
                      <w:lang w:eastAsia="en-IN"/>
                    </w:rPr>
                  </w:pPr>
                  <w:r w:rsidRPr="00540EC4">
                    <w:rPr>
                      <w:rFonts w:ascii="Book Antiqua" w:hAnsi="Book Antiqua"/>
                      <w:color w:val="000000"/>
                      <w:sz w:val="18"/>
                      <w:szCs w:val="18"/>
                    </w:rPr>
                    <w:t>(</w:t>
                  </w:r>
                  <w:proofErr w:type="spellStart"/>
                  <w:r w:rsidRPr="00540EC4">
                    <w:rPr>
                      <w:rFonts w:ascii="Book Antiqua" w:hAnsi="Book Antiqua"/>
                      <w:color w:val="000000"/>
                      <w:sz w:val="18"/>
                      <w:szCs w:val="18"/>
                    </w:rPr>
                    <w:t>i</w:t>
                  </w:r>
                  <w:proofErr w:type="spellEnd"/>
                  <w:r w:rsidRPr="00540EC4">
                    <w:rPr>
                      <w:rFonts w:ascii="Book Antiqua" w:hAnsi="Book Antiqua"/>
                      <w:color w:val="000000"/>
                      <w:sz w:val="18"/>
                      <w:szCs w:val="18"/>
                    </w:rPr>
                    <w:t>) Extension of 400/220kV Maharani Bagh (PG) GIS S/s and 400/220/33kV, 500 MVA 3-Ph ICT at Maharani Bagh (PG) {with oil to SF6</w:t>
                  </w:r>
                  <w:r w:rsidRPr="00540EC4">
                    <w:rPr>
                      <w:rFonts w:ascii="Book Antiqua" w:hAnsi="Book Antiqua"/>
                      <w:sz w:val="18"/>
                      <w:szCs w:val="18"/>
                    </w:rPr>
                    <w:t xml:space="preserve"> bushing) </w:t>
                  </w:r>
                  <w:r w:rsidRPr="00540EC4">
                    <w:rPr>
                      <w:rFonts w:ascii="Book Antiqua" w:hAnsi="Book Antiqua"/>
                      <w:color w:val="000000"/>
                      <w:sz w:val="18"/>
                      <w:szCs w:val="18"/>
                    </w:rPr>
                    <w:t>under Augmentation of transformation capacity at 400/220kV Maharani Bagh (PG) S/s (GIS) in Delhi by 1x500 MVA, 400/220kV ICT (5th)</w:t>
                  </w:r>
                </w:p>
              </w:tc>
              <w:tc>
                <w:tcPr>
                  <w:tcW w:w="1418" w:type="dxa"/>
                  <w:vAlign w:val="center"/>
                </w:tcPr>
                <w:p w14:paraId="412E8C71" w14:textId="77777777" w:rsidR="00E177F2" w:rsidRPr="00540EC4" w:rsidRDefault="00E177F2" w:rsidP="00E177F2">
                  <w:pPr>
                    <w:jc w:val="center"/>
                    <w:rPr>
                      <w:rFonts w:ascii="Book Antiqua" w:hAnsi="Book Antiqua" w:cs="Arial"/>
                      <w:bCs/>
                      <w:sz w:val="18"/>
                      <w:szCs w:val="18"/>
                      <w:lang w:val="en-GB"/>
                    </w:rPr>
                  </w:pPr>
                  <w:r w:rsidRPr="00540EC4">
                    <w:rPr>
                      <w:rFonts w:ascii="Book Antiqua" w:hAnsi="Book Antiqua" w:cs="Arial"/>
                      <w:bCs/>
                      <w:sz w:val="18"/>
                      <w:szCs w:val="18"/>
                      <w:lang w:val="en-GB"/>
                    </w:rPr>
                    <w:t>20 (Twenty) Months</w:t>
                  </w:r>
                </w:p>
              </w:tc>
            </w:tr>
            <w:tr w:rsidR="00E177F2" w:rsidRPr="00540EC4" w14:paraId="1E6B70D2" w14:textId="77777777" w:rsidTr="00540EC4">
              <w:trPr>
                <w:trHeight w:val="553"/>
              </w:trPr>
              <w:tc>
                <w:tcPr>
                  <w:tcW w:w="3241" w:type="dxa"/>
                </w:tcPr>
                <w:p w14:paraId="61E0163F" w14:textId="77777777" w:rsidR="00E177F2" w:rsidRPr="00540EC4" w:rsidRDefault="00E177F2" w:rsidP="00E177F2">
                  <w:pPr>
                    <w:tabs>
                      <w:tab w:val="left" w:pos="322"/>
                    </w:tabs>
                    <w:jc w:val="both"/>
                    <w:rPr>
                      <w:rFonts w:ascii="Book Antiqua" w:hAnsi="Book Antiqua"/>
                      <w:bCs/>
                      <w:sz w:val="18"/>
                      <w:szCs w:val="18"/>
                    </w:rPr>
                  </w:pPr>
                  <w:r w:rsidRPr="00540EC4">
                    <w:rPr>
                      <w:rFonts w:ascii="Book Antiqua" w:hAnsi="Book Antiqua"/>
                      <w:color w:val="000000"/>
                      <w:sz w:val="18"/>
                      <w:szCs w:val="18"/>
                    </w:rPr>
                    <w:t xml:space="preserve">(ii) 400kV Sectionalization bay (GIS) at 765/400kV </w:t>
                  </w:r>
                  <w:proofErr w:type="spellStart"/>
                  <w:r w:rsidRPr="00540EC4">
                    <w:rPr>
                      <w:rFonts w:ascii="Book Antiqua" w:hAnsi="Book Antiqua"/>
                      <w:color w:val="000000"/>
                      <w:sz w:val="18"/>
                      <w:szCs w:val="18"/>
                    </w:rPr>
                    <w:t>Jhatikara</w:t>
                  </w:r>
                  <w:proofErr w:type="spellEnd"/>
                  <w:r w:rsidRPr="00540EC4">
                    <w:rPr>
                      <w:rFonts w:ascii="Book Antiqua" w:hAnsi="Book Antiqua"/>
                      <w:color w:val="000000"/>
                      <w:sz w:val="18"/>
                      <w:szCs w:val="18"/>
                    </w:rPr>
                    <w:t xml:space="preserve"> (PG) S/s under Implementation of 400kV Sectionalization bay (GIS) at 765/400kV </w:t>
                  </w:r>
                  <w:proofErr w:type="spellStart"/>
                  <w:r w:rsidRPr="00540EC4">
                    <w:rPr>
                      <w:rFonts w:ascii="Book Antiqua" w:hAnsi="Book Antiqua"/>
                      <w:color w:val="000000"/>
                      <w:sz w:val="18"/>
                      <w:szCs w:val="18"/>
                    </w:rPr>
                    <w:t>Jhatikara</w:t>
                  </w:r>
                  <w:proofErr w:type="spellEnd"/>
                  <w:r w:rsidRPr="00540EC4">
                    <w:rPr>
                      <w:rFonts w:ascii="Book Antiqua" w:hAnsi="Book Antiqua"/>
                      <w:color w:val="000000"/>
                      <w:sz w:val="18"/>
                      <w:szCs w:val="18"/>
                    </w:rPr>
                    <w:t xml:space="preserve"> (PG) S/s to interconnect both 400kV sections in the event of contingency</w:t>
                  </w:r>
                </w:p>
              </w:tc>
              <w:tc>
                <w:tcPr>
                  <w:tcW w:w="1418" w:type="dxa"/>
                </w:tcPr>
                <w:p w14:paraId="6CC24FB1" w14:textId="77777777" w:rsidR="00E177F2" w:rsidRPr="00540EC4" w:rsidRDefault="00E177F2" w:rsidP="00E177F2">
                  <w:pPr>
                    <w:jc w:val="center"/>
                    <w:rPr>
                      <w:rFonts w:ascii="Book Antiqua" w:hAnsi="Book Antiqua" w:cs="Arial"/>
                      <w:bCs/>
                      <w:sz w:val="18"/>
                      <w:szCs w:val="18"/>
                      <w:lang w:val="en-GB"/>
                    </w:rPr>
                  </w:pPr>
                  <w:r w:rsidRPr="00540EC4">
                    <w:rPr>
                      <w:rFonts w:ascii="Book Antiqua" w:hAnsi="Book Antiqua" w:cs="Arial"/>
                      <w:bCs/>
                      <w:sz w:val="18"/>
                      <w:szCs w:val="18"/>
                      <w:lang w:val="en-GB"/>
                    </w:rPr>
                    <w:t>14 (Fourteen) Months</w:t>
                  </w:r>
                </w:p>
                <w:p w14:paraId="75782D36" w14:textId="77777777" w:rsidR="00E177F2" w:rsidRPr="00540EC4" w:rsidRDefault="00E177F2" w:rsidP="00E177F2">
                  <w:pPr>
                    <w:rPr>
                      <w:rFonts w:ascii="Book Antiqua" w:hAnsi="Book Antiqua" w:cs="Arial"/>
                      <w:bCs/>
                      <w:sz w:val="18"/>
                      <w:szCs w:val="18"/>
                      <w:lang w:val="en-GB"/>
                    </w:rPr>
                  </w:pPr>
                </w:p>
              </w:tc>
            </w:tr>
            <w:tr w:rsidR="00E177F2" w:rsidRPr="00540EC4" w14:paraId="21C6E998" w14:textId="77777777" w:rsidTr="00540EC4">
              <w:trPr>
                <w:trHeight w:val="553"/>
              </w:trPr>
              <w:tc>
                <w:tcPr>
                  <w:tcW w:w="3241" w:type="dxa"/>
                </w:tcPr>
                <w:p w14:paraId="1AD3FA0A" w14:textId="77777777" w:rsidR="00E177F2" w:rsidRPr="00540EC4" w:rsidRDefault="00E177F2" w:rsidP="00E177F2">
                  <w:pPr>
                    <w:tabs>
                      <w:tab w:val="left" w:pos="322"/>
                    </w:tabs>
                    <w:jc w:val="both"/>
                    <w:rPr>
                      <w:rFonts w:ascii="Book Antiqua" w:hAnsi="Book Antiqua"/>
                      <w:bCs/>
                      <w:sz w:val="18"/>
                      <w:szCs w:val="18"/>
                    </w:rPr>
                  </w:pPr>
                  <w:r w:rsidRPr="00540EC4">
                    <w:rPr>
                      <w:rFonts w:ascii="Book Antiqua" w:hAnsi="Book Antiqua"/>
                      <w:color w:val="000000"/>
                      <w:sz w:val="18"/>
                      <w:szCs w:val="18"/>
                    </w:rPr>
                    <w:t>(iii) Extension of 400/220kV Lucknow (PG) S/s under Augmentation of transformation capacity at 400/220kV Lucknow (PG) S/s by 1x500 MVA, 400/220kV ICT (3rd) along with associated bays.</w:t>
                  </w:r>
                </w:p>
              </w:tc>
              <w:tc>
                <w:tcPr>
                  <w:tcW w:w="1418" w:type="dxa"/>
                </w:tcPr>
                <w:p w14:paraId="512C0BA0" w14:textId="77777777" w:rsidR="00E177F2" w:rsidRPr="00540EC4" w:rsidRDefault="00E177F2" w:rsidP="00E177F2">
                  <w:pPr>
                    <w:rPr>
                      <w:rFonts w:ascii="Book Antiqua" w:hAnsi="Book Antiqua" w:cs="Arial"/>
                      <w:bCs/>
                      <w:sz w:val="18"/>
                      <w:szCs w:val="18"/>
                      <w:lang w:val="en-GB"/>
                    </w:rPr>
                  </w:pPr>
                  <w:r w:rsidRPr="00540EC4">
                    <w:rPr>
                      <w:rFonts w:ascii="Book Antiqua" w:hAnsi="Book Antiqua" w:cs="Arial"/>
                      <w:bCs/>
                      <w:sz w:val="18"/>
                      <w:szCs w:val="18"/>
                      <w:lang w:val="en-GB"/>
                    </w:rPr>
                    <w:t>20 (Twenty) Months</w:t>
                  </w:r>
                </w:p>
              </w:tc>
            </w:tr>
          </w:tbl>
          <w:p w14:paraId="08D3EB6C" w14:textId="77777777" w:rsidR="00E177F2" w:rsidRPr="00540EC4" w:rsidRDefault="00E177F2" w:rsidP="00E177F2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72"/>
                <w:b/>
                <w:bCs/>
                <w:sz w:val="22"/>
                <w:szCs w:val="22"/>
              </w:rPr>
            </w:pPr>
          </w:p>
        </w:tc>
        <w:tc>
          <w:tcPr>
            <w:tcW w:w="4395" w:type="dxa"/>
          </w:tcPr>
          <w:p w14:paraId="6BB5B5C1" w14:textId="77777777" w:rsidR="006630A5" w:rsidRPr="00540EC4" w:rsidRDefault="006630A5" w:rsidP="006630A5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72"/>
                <w:sz w:val="22"/>
                <w:szCs w:val="22"/>
              </w:rPr>
            </w:pPr>
            <w:r w:rsidRPr="00540EC4">
              <w:rPr>
                <w:rFonts w:ascii="Book Antiqua" w:hAnsi="Book Antiqua" w:cs="72"/>
                <w:sz w:val="22"/>
                <w:szCs w:val="22"/>
              </w:rPr>
              <w:t xml:space="preserve">Considering the current market availability and delivery timeline for a 1x500 MVA, 400/220kV ICT, the proposed completion period of 20 months for </w:t>
            </w:r>
            <w:proofErr w:type="spellStart"/>
            <w:r w:rsidRPr="00540EC4">
              <w:rPr>
                <w:rFonts w:ascii="Book Antiqua" w:hAnsi="Book Antiqua" w:cs="72"/>
                <w:sz w:val="22"/>
                <w:szCs w:val="22"/>
              </w:rPr>
              <w:t>Maharanibagh</w:t>
            </w:r>
            <w:proofErr w:type="spellEnd"/>
            <w:r w:rsidRPr="00540EC4">
              <w:rPr>
                <w:rFonts w:ascii="Book Antiqua" w:hAnsi="Book Antiqua" w:cs="72"/>
                <w:sz w:val="22"/>
                <w:szCs w:val="22"/>
              </w:rPr>
              <w:t xml:space="preserve"> substation is not feasible.</w:t>
            </w:r>
          </w:p>
          <w:p w14:paraId="350A8BF9" w14:textId="77777777" w:rsidR="006630A5" w:rsidRPr="00540EC4" w:rsidRDefault="006630A5" w:rsidP="006630A5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72"/>
                <w:sz w:val="22"/>
                <w:szCs w:val="22"/>
              </w:rPr>
            </w:pPr>
            <w:r w:rsidRPr="00540EC4">
              <w:rPr>
                <w:rFonts w:ascii="Book Antiqua" w:hAnsi="Book Antiqua" w:cs="72"/>
                <w:sz w:val="22"/>
                <w:szCs w:val="22"/>
              </w:rPr>
              <w:t xml:space="preserve">We therefore request M/s PGCIL to kindly consider extending the project completion timeline to a minimum of 36 months. </w:t>
            </w:r>
          </w:p>
          <w:p w14:paraId="70A8A7CB" w14:textId="77777777" w:rsidR="006630A5" w:rsidRPr="00540EC4" w:rsidRDefault="006630A5" w:rsidP="006630A5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72"/>
                <w:sz w:val="22"/>
                <w:szCs w:val="22"/>
              </w:rPr>
            </w:pPr>
          </w:p>
          <w:p w14:paraId="113A1CDF" w14:textId="77777777" w:rsidR="006630A5" w:rsidRPr="00540EC4" w:rsidRDefault="006630A5" w:rsidP="006630A5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72"/>
                <w:sz w:val="22"/>
                <w:szCs w:val="22"/>
              </w:rPr>
            </w:pPr>
            <w:r w:rsidRPr="00540EC4">
              <w:rPr>
                <w:rFonts w:ascii="Book Antiqua" w:hAnsi="Book Antiqua" w:cs="72"/>
                <w:sz w:val="22"/>
                <w:szCs w:val="22"/>
              </w:rPr>
              <w:t>OR</w:t>
            </w:r>
          </w:p>
          <w:p w14:paraId="7D724FE1" w14:textId="77777777" w:rsidR="006630A5" w:rsidRPr="00540EC4" w:rsidRDefault="006630A5" w:rsidP="006630A5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72"/>
                <w:sz w:val="22"/>
                <w:szCs w:val="22"/>
              </w:rPr>
            </w:pPr>
          </w:p>
          <w:p w14:paraId="256F65C6" w14:textId="65E2ED27" w:rsidR="006630A5" w:rsidRPr="00540EC4" w:rsidRDefault="006630A5" w:rsidP="006630A5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72"/>
                <w:sz w:val="22"/>
                <w:szCs w:val="22"/>
              </w:rPr>
            </w:pPr>
            <w:r w:rsidRPr="00540EC4">
              <w:rPr>
                <w:rFonts w:ascii="Book Antiqua" w:hAnsi="Book Antiqua" w:cs="72"/>
                <w:sz w:val="22"/>
                <w:szCs w:val="22"/>
              </w:rPr>
              <w:t xml:space="preserve">Alternatively, since PGCIL is free issuing the 500MVA ICT for Lucknow substation. </w:t>
            </w:r>
            <w:r w:rsidR="000751E1" w:rsidRPr="00540EC4">
              <w:rPr>
                <w:rFonts w:ascii="Book Antiqua" w:hAnsi="Book Antiqua" w:cs="72"/>
                <w:sz w:val="22"/>
                <w:szCs w:val="22"/>
              </w:rPr>
              <w:t>Hence,</w:t>
            </w:r>
            <w:r w:rsidRPr="00540EC4">
              <w:rPr>
                <w:rFonts w:ascii="Book Antiqua" w:hAnsi="Book Antiqua" w:cs="72"/>
                <w:sz w:val="22"/>
                <w:szCs w:val="22"/>
              </w:rPr>
              <w:t xml:space="preserve"> we request PGCIL to exclude the supply and erection of the 1x500 MVA, 400/220kV ICT from the present scope of work.</w:t>
            </w:r>
          </w:p>
          <w:p w14:paraId="3DA01A4C" w14:textId="77777777" w:rsidR="006630A5" w:rsidRPr="00540EC4" w:rsidRDefault="006630A5" w:rsidP="006630A5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72"/>
                <w:sz w:val="22"/>
                <w:szCs w:val="22"/>
              </w:rPr>
            </w:pPr>
          </w:p>
          <w:p w14:paraId="44FB3B91" w14:textId="1B28E99A" w:rsidR="00E177F2" w:rsidRPr="00540EC4" w:rsidRDefault="006630A5" w:rsidP="006630A5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72"/>
                <w:b/>
                <w:bCs/>
                <w:sz w:val="22"/>
                <w:szCs w:val="22"/>
              </w:rPr>
            </w:pPr>
            <w:r w:rsidRPr="00540EC4">
              <w:rPr>
                <w:rFonts w:ascii="Book Antiqua" w:hAnsi="Book Antiqua" w:cs="72"/>
                <w:sz w:val="22"/>
                <w:szCs w:val="22"/>
              </w:rPr>
              <w:t>We kindly request M/s. PGCIL to review and accept our request.</w:t>
            </w:r>
          </w:p>
        </w:tc>
        <w:tc>
          <w:tcPr>
            <w:tcW w:w="2835" w:type="dxa"/>
          </w:tcPr>
          <w:p w14:paraId="25A90050" w14:textId="7ECC825C" w:rsidR="00E177F2" w:rsidRPr="00540EC4" w:rsidRDefault="00995663" w:rsidP="00E177F2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72"/>
                <w:sz w:val="22"/>
                <w:szCs w:val="22"/>
              </w:rPr>
            </w:pPr>
            <w:r w:rsidRPr="00540EC4">
              <w:rPr>
                <w:rFonts w:ascii="Book Antiqua" w:hAnsi="Book Antiqua" w:cs="72"/>
                <w:sz w:val="22"/>
                <w:szCs w:val="22"/>
              </w:rPr>
              <w:t>Provisions of the Bidding Documents remains unchanged</w:t>
            </w:r>
          </w:p>
        </w:tc>
      </w:tr>
      <w:tr w:rsidR="00E177F2" w:rsidRPr="00540EC4" w14:paraId="19FA098F" w14:textId="77777777" w:rsidTr="00957AD8">
        <w:trPr>
          <w:trHeight w:val="193"/>
        </w:trPr>
        <w:tc>
          <w:tcPr>
            <w:tcW w:w="15134" w:type="dxa"/>
            <w:gridSpan w:val="6"/>
          </w:tcPr>
          <w:p w14:paraId="69270BBC" w14:textId="77777777" w:rsidR="00E177F2" w:rsidRPr="00540EC4" w:rsidRDefault="00E177F2" w:rsidP="00E177F2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540EC4">
              <w:rPr>
                <w:rFonts w:ascii="Book Antiqua" w:hAnsi="Book Antiqua" w:cs="72"/>
                <w:b/>
                <w:bCs/>
                <w:sz w:val="22"/>
                <w:szCs w:val="22"/>
              </w:rPr>
              <w:lastRenderedPageBreak/>
              <w:t xml:space="preserve">Volume-II: </w:t>
            </w:r>
            <w:r w:rsidRPr="00540EC4">
              <w:rPr>
                <w:rFonts w:ascii="Book Antiqua" w:hAnsi="Book Antiqua" w:cs="Arial"/>
                <w:b/>
                <w:sz w:val="22"/>
                <w:szCs w:val="22"/>
              </w:rPr>
              <w:t>Technical Specifications</w:t>
            </w:r>
          </w:p>
        </w:tc>
      </w:tr>
      <w:tr w:rsidR="00E177F2" w:rsidRPr="00540EC4" w14:paraId="4A77E766" w14:textId="77777777" w:rsidTr="00957AD8">
        <w:trPr>
          <w:trHeight w:val="282"/>
        </w:trPr>
        <w:tc>
          <w:tcPr>
            <w:tcW w:w="15134" w:type="dxa"/>
            <w:gridSpan w:val="6"/>
          </w:tcPr>
          <w:p w14:paraId="1C28209D" w14:textId="642E7790" w:rsidR="00E177F2" w:rsidRPr="00540EC4" w:rsidRDefault="00E177F2" w:rsidP="00E177F2">
            <w:pPr>
              <w:rPr>
                <w:rFonts w:ascii="Book Antiqua" w:eastAsia="Times New Roman" w:hAnsi="Book Antiqua" w:cs="Calibri"/>
                <w:b/>
                <w:bCs/>
                <w:color w:val="000000"/>
                <w:sz w:val="22"/>
                <w:szCs w:val="22"/>
                <w:lang w:val="en-US" w:bidi="hi-IN"/>
              </w:rPr>
            </w:pPr>
            <w:r w:rsidRPr="00540EC4">
              <w:rPr>
                <w:rFonts w:ascii="Book Antiqua" w:eastAsia="Times New Roman" w:hAnsi="Book Antiqua" w:cs="Calibri"/>
                <w:b/>
                <w:bCs/>
                <w:color w:val="000000"/>
                <w:sz w:val="22"/>
                <w:szCs w:val="22"/>
                <w:lang w:val="en-US" w:bidi="hi-IN"/>
              </w:rPr>
              <w:t xml:space="preserve">ICT-5 Maharani Bagh     </w:t>
            </w:r>
          </w:p>
        </w:tc>
      </w:tr>
      <w:tr w:rsidR="00E177F2" w:rsidRPr="00540EC4" w14:paraId="7D1EAFA2" w14:textId="77777777" w:rsidTr="00957AD8">
        <w:trPr>
          <w:trHeight w:val="548"/>
        </w:trPr>
        <w:tc>
          <w:tcPr>
            <w:tcW w:w="741" w:type="dxa"/>
            <w:gridSpan w:val="2"/>
          </w:tcPr>
          <w:p w14:paraId="7101CC89" w14:textId="77777777" w:rsidR="00E177F2" w:rsidRPr="00540EC4" w:rsidRDefault="00E177F2" w:rsidP="00E177F2">
            <w:pPr>
              <w:pStyle w:val="ListParagraph"/>
              <w:numPr>
                <w:ilvl w:val="0"/>
                <w:numId w:val="44"/>
              </w:numPr>
              <w:jc w:val="center"/>
              <w:rPr>
                <w:rFonts w:ascii="Book Antiqua" w:hAnsi="Book Antiqua" w:cstheme="minorHAnsi"/>
              </w:rPr>
            </w:pPr>
          </w:p>
        </w:tc>
        <w:tc>
          <w:tcPr>
            <w:tcW w:w="2344" w:type="dxa"/>
            <w:vAlign w:val="center"/>
          </w:tcPr>
          <w:p w14:paraId="6D1093A3" w14:textId="5876F604" w:rsidR="00E177F2" w:rsidRPr="00540EC4" w:rsidRDefault="00E177F2" w:rsidP="00E177F2">
            <w:pPr>
              <w:rPr>
                <w:rFonts w:ascii="Book Antiqua" w:hAnsi="Book Antiqua"/>
                <w:sz w:val="22"/>
                <w:szCs w:val="22"/>
                <w:lang w:bidi="hi-IN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A.1, 2.1, Section-Project_SS151</w:t>
            </w:r>
          </w:p>
        </w:tc>
        <w:tc>
          <w:tcPr>
            <w:tcW w:w="4819" w:type="dxa"/>
            <w:vAlign w:val="center"/>
          </w:tcPr>
          <w:p w14:paraId="2FFCB566" w14:textId="40B97D60" w:rsidR="00E177F2" w:rsidRPr="00540EC4" w:rsidRDefault="00E177F2" w:rsidP="00E177F2">
            <w:pPr>
              <w:jc w:val="both"/>
              <w:textAlignment w:val="top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Any modification required in the existing 400kV and 220kV GIS building for extension of GIS Buses and taking outside the building is also deemed to be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br/>
              <w:t xml:space="preserve">included. </w:t>
            </w:r>
          </w:p>
        </w:tc>
        <w:tc>
          <w:tcPr>
            <w:tcW w:w="4395" w:type="dxa"/>
            <w:vAlign w:val="center"/>
          </w:tcPr>
          <w:p w14:paraId="0CC7D42A" w14:textId="78518222" w:rsidR="00E177F2" w:rsidRPr="00540EC4" w:rsidRDefault="00E177F2" w:rsidP="00E177F2">
            <w:pPr>
              <w:jc w:val="both"/>
              <w:textAlignment w:val="top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(</w:t>
            </w:r>
            <w:proofErr w:type="spellStart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i</w:t>
            </w:r>
            <w:proofErr w:type="spellEnd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) We understand that Same 400kV &amp; 220KV GIS buses is to be extended for Present Outdoor GIS bays. Separate bus is not envisaged.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br/>
              <w:t xml:space="preserve">(ii) Please confirm the IP requirement for Outdoor GIS &amp; LCC. </w:t>
            </w:r>
          </w:p>
        </w:tc>
        <w:tc>
          <w:tcPr>
            <w:tcW w:w="2835" w:type="dxa"/>
            <w:vAlign w:val="center"/>
          </w:tcPr>
          <w:p w14:paraId="6922F505" w14:textId="69FA49B6" w:rsidR="00E177F2" w:rsidRPr="00540EC4" w:rsidRDefault="00E177F2" w:rsidP="00E177F2">
            <w:pPr>
              <w:rPr>
                <w:rFonts w:ascii="Book Antiqua" w:hAnsi="Book Antiqua" w:cs="Calibri"/>
                <w:color w:val="000000"/>
                <w:sz w:val="22"/>
                <w:szCs w:val="22"/>
                <w:lang w:bidi="hi-IN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(</w:t>
            </w:r>
            <w:proofErr w:type="spellStart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i</w:t>
            </w:r>
            <w:proofErr w:type="spellEnd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) Bidder understanding is correct.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br/>
              <w:t xml:space="preserve">(ii)For IP requirement for Outdoor GIS &amp; LCC refer </w:t>
            </w:r>
            <w:proofErr w:type="spellStart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relevnt</w:t>
            </w:r>
            <w:proofErr w:type="spellEnd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 clause of TS.</w:t>
            </w:r>
          </w:p>
        </w:tc>
      </w:tr>
      <w:tr w:rsidR="00E177F2" w:rsidRPr="00540EC4" w14:paraId="4FB321BA" w14:textId="77777777" w:rsidTr="00957AD8">
        <w:trPr>
          <w:trHeight w:val="548"/>
        </w:trPr>
        <w:tc>
          <w:tcPr>
            <w:tcW w:w="741" w:type="dxa"/>
            <w:gridSpan w:val="2"/>
          </w:tcPr>
          <w:p w14:paraId="02CCF42C" w14:textId="77777777" w:rsidR="00E177F2" w:rsidRPr="00540EC4" w:rsidRDefault="00E177F2" w:rsidP="00E177F2">
            <w:pPr>
              <w:pStyle w:val="ListParagraph"/>
              <w:numPr>
                <w:ilvl w:val="0"/>
                <w:numId w:val="44"/>
              </w:numPr>
              <w:jc w:val="center"/>
              <w:rPr>
                <w:rFonts w:ascii="Book Antiqua" w:hAnsi="Book Antiqua" w:cstheme="minorHAnsi"/>
              </w:rPr>
            </w:pPr>
          </w:p>
        </w:tc>
        <w:tc>
          <w:tcPr>
            <w:tcW w:w="2344" w:type="dxa"/>
            <w:vAlign w:val="center"/>
          </w:tcPr>
          <w:p w14:paraId="0BBFE533" w14:textId="4F35E072" w:rsidR="00E177F2" w:rsidRPr="00540EC4" w:rsidRDefault="00E177F2" w:rsidP="00E177F2">
            <w:pPr>
              <w:rPr>
                <w:rFonts w:ascii="Book Antiqua" w:hAnsi="Book Antiqua"/>
                <w:sz w:val="22"/>
                <w:szCs w:val="22"/>
                <w:lang w:bidi="hi-IN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A.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1 (K)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, 2.1,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Section-Project_SS151</w:t>
            </w:r>
          </w:p>
        </w:tc>
        <w:tc>
          <w:tcPr>
            <w:tcW w:w="4819" w:type="dxa"/>
            <w:vAlign w:val="center"/>
          </w:tcPr>
          <w:p w14:paraId="5BC88542" w14:textId="06FAB6F9" w:rsidR="00E177F2" w:rsidRPr="00540EC4" w:rsidRDefault="00E177F2" w:rsidP="00E177F2">
            <w:pPr>
              <w:jc w:val="both"/>
              <w:textAlignment w:val="top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Outdoor Local Control Cabinet (LCC), GIS Equipment </w:t>
            </w:r>
            <w:proofErr w:type="spellStart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Marshaling</w:t>
            </w:r>
            <w:proofErr w:type="spellEnd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 boxes/operating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br/>
              <w:t xml:space="preserve">mechanism boxes &amp; terminal boxes shall be made of stainless steel of at least 1.5 mm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br/>
              <w:t xml:space="preserve">thick or </w:t>
            </w:r>
            <w:proofErr w:type="spellStart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aluminum</w:t>
            </w:r>
            <w:proofErr w:type="spellEnd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 enclosure of at least 1.6 mm thick and shall be dust, water and vermin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br/>
              <w:t xml:space="preserve">proof. Stainless steel used shall be of grade SS304 (SS316 for coastal area) </w:t>
            </w:r>
          </w:p>
        </w:tc>
        <w:tc>
          <w:tcPr>
            <w:tcW w:w="4395" w:type="dxa"/>
            <w:vAlign w:val="center"/>
          </w:tcPr>
          <w:p w14:paraId="36AD1A7F" w14:textId="41EAB298" w:rsidR="00E177F2" w:rsidRPr="00540EC4" w:rsidRDefault="00E177F2" w:rsidP="00E177F2">
            <w:pPr>
              <w:jc w:val="both"/>
              <w:textAlignment w:val="top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Kindly confirm the Canopy requirement for LCC, if any. </w:t>
            </w:r>
          </w:p>
        </w:tc>
        <w:tc>
          <w:tcPr>
            <w:tcW w:w="2835" w:type="dxa"/>
            <w:vAlign w:val="center"/>
          </w:tcPr>
          <w:p w14:paraId="29DE496A" w14:textId="63D24523" w:rsidR="00E177F2" w:rsidRPr="00540EC4" w:rsidRDefault="00E177F2" w:rsidP="00E177F2">
            <w:pPr>
              <w:rPr>
                <w:rFonts w:ascii="Book Antiqua" w:hAnsi="Book Antiqua" w:cs="Calibri"/>
                <w:color w:val="000000"/>
                <w:sz w:val="22"/>
                <w:szCs w:val="22"/>
                <w:lang w:bidi="hi-IN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Bidder to quote as per the provisions in bidding document.</w:t>
            </w:r>
          </w:p>
        </w:tc>
      </w:tr>
      <w:tr w:rsidR="00E177F2" w:rsidRPr="00540EC4" w14:paraId="6E9C7079" w14:textId="77777777" w:rsidTr="00957AD8">
        <w:trPr>
          <w:trHeight w:val="548"/>
        </w:trPr>
        <w:tc>
          <w:tcPr>
            <w:tcW w:w="741" w:type="dxa"/>
            <w:gridSpan w:val="2"/>
          </w:tcPr>
          <w:p w14:paraId="50DBEEE1" w14:textId="77777777" w:rsidR="00E177F2" w:rsidRPr="00540EC4" w:rsidRDefault="00E177F2" w:rsidP="00E177F2">
            <w:pPr>
              <w:pStyle w:val="ListParagraph"/>
              <w:numPr>
                <w:ilvl w:val="0"/>
                <w:numId w:val="44"/>
              </w:numPr>
              <w:jc w:val="center"/>
              <w:rPr>
                <w:rFonts w:ascii="Book Antiqua" w:hAnsi="Book Antiqua" w:cstheme="minorHAnsi"/>
              </w:rPr>
            </w:pPr>
          </w:p>
        </w:tc>
        <w:tc>
          <w:tcPr>
            <w:tcW w:w="2344" w:type="dxa"/>
            <w:vAlign w:val="center"/>
          </w:tcPr>
          <w:p w14:paraId="20680E79" w14:textId="7CF7F318" w:rsidR="00E177F2" w:rsidRPr="00540EC4" w:rsidRDefault="00E177F2" w:rsidP="00E177F2">
            <w:pPr>
              <w:rPr>
                <w:rFonts w:ascii="Book Antiqua" w:hAnsi="Book Antiqua"/>
                <w:sz w:val="22"/>
                <w:szCs w:val="22"/>
                <w:lang w:bidi="hi-IN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4,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CONTROL &amp; PROTECTION SYSTEM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,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2.1,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Section-Project_SS151</w:t>
            </w:r>
          </w:p>
        </w:tc>
        <w:tc>
          <w:tcPr>
            <w:tcW w:w="4819" w:type="dxa"/>
            <w:vAlign w:val="center"/>
          </w:tcPr>
          <w:p w14:paraId="52FFFE8A" w14:textId="45720617" w:rsidR="00E177F2" w:rsidRPr="00540EC4" w:rsidRDefault="00E177F2" w:rsidP="00E177F2">
            <w:pPr>
              <w:jc w:val="both"/>
              <w:textAlignment w:val="top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existing 400kV and 220kV bus bar protection scheme at Maharani Bag S/s is distributed type REB500 of M/s Hitachi make (Formerly ABB) and it shall be augmented for bays under present scope. </w:t>
            </w:r>
          </w:p>
        </w:tc>
        <w:tc>
          <w:tcPr>
            <w:tcW w:w="4395" w:type="dxa"/>
            <w:vAlign w:val="center"/>
          </w:tcPr>
          <w:p w14:paraId="41D4D205" w14:textId="14B33A57" w:rsidR="00E177F2" w:rsidRPr="00540EC4" w:rsidRDefault="00E177F2" w:rsidP="00E177F2">
            <w:pPr>
              <w:jc w:val="both"/>
              <w:textAlignment w:val="top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(</w:t>
            </w:r>
            <w:proofErr w:type="spellStart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i</w:t>
            </w:r>
            <w:proofErr w:type="spellEnd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) Please share existing SAS Architecture.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br/>
              <w:t xml:space="preserve">(ii) We understand that existing CU has the spares available to cater present bays requirement and PU to be supplied for present scope.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br/>
              <w:t xml:space="preserve">(iii) Please confirm if any additional License is required. </w:t>
            </w:r>
          </w:p>
        </w:tc>
        <w:tc>
          <w:tcPr>
            <w:tcW w:w="2835" w:type="dxa"/>
            <w:vAlign w:val="center"/>
          </w:tcPr>
          <w:p w14:paraId="1C89D426" w14:textId="3AD1E14A" w:rsidR="00E177F2" w:rsidRPr="00540EC4" w:rsidRDefault="00E177F2" w:rsidP="00E177F2">
            <w:pPr>
              <w:rPr>
                <w:rFonts w:ascii="Book Antiqua" w:hAnsi="Book Antiqua" w:cs="Calibri"/>
                <w:color w:val="000000"/>
                <w:sz w:val="22"/>
                <w:szCs w:val="22"/>
                <w:lang w:bidi="hi-IN"/>
              </w:rPr>
            </w:pPr>
            <w:proofErr w:type="spellStart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i</w:t>
            </w:r>
            <w:proofErr w:type="spellEnd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) SAS Architecture Shall be provided during detail engineering.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br/>
              <w:t>ii) &amp; iii) Bidder to quote as per the provisions in bidding document. .</w:t>
            </w:r>
          </w:p>
        </w:tc>
      </w:tr>
      <w:tr w:rsidR="00E177F2" w:rsidRPr="00540EC4" w14:paraId="759BC9DE" w14:textId="77777777" w:rsidTr="00957AD8">
        <w:trPr>
          <w:trHeight w:val="548"/>
        </w:trPr>
        <w:tc>
          <w:tcPr>
            <w:tcW w:w="741" w:type="dxa"/>
            <w:gridSpan w:val="2"/>
          </w:tcPr>
          <w:p w14:paraId="49424B6F" w14:textId="77777777" w:rsidR="00E177F2" w:rsidRPr="00540EC4" w:rsidRDefault="00E177F2" w:rsidP="00E177F2">
            <w:pPr>
              <w:pStyle w:val="ListParagraph"/>
              <w:numPr>
                <w:ilvl w:val="0"/>
                <w:numId w:val="44"/>
              </w:numPr>
              <w:jc w:val="center"/>
              <w:rPr>
                <w:rFonts w:ascii="Book Antiqua" w:hAnsi="Book Antiqua" w:cstheme="minorHAnsi"/>
              </w:rPr>
            </w:pPr>
          </w:p>
        </w:tc>
        <w:tc>
          <w:tcPr>
            <w:tcW w:w="2344" w:type="dxa"/>
            <w:vAlign w:val="center"/>
          </w:tcPr>
          <w:p w14:paraId="0F54AAD6" w14:textId="60F051A6" w:rsidR="00E177F2" w:rsidRPr="00540EC4" w:rsidRDefault="00E177F2" w:rsidP="00E177F2">
            <w:pPr>
              <w:rPr>
                <w:rFonts w:ascii="Book Antiqua" w:hAnsi="Book Antiqua"/>
                <w:sz w:val="22"/>
                <w:szCs w:val="22"/>
                <w:lang w:bidi="hi-IN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4, CONTROL &amp; PROTECTION SYSTEM,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2.1, Section-Project_SS151</w:t>
            </w:r>
          </w:p>
        </w:tc>
        <w:tc>
          <w:tcPr>
            <w:tcW w:w="4819" w:type="dxa"/>
            <w:vAlign w:val="center"/>
          </w:tcPr>
          <w:p w14:paraId="3E2A7F20" w14:textId="0CEBA2EE" w:rsidR="00E177F2" w:rsidRPr="00540EC4" w:rsidRDefault="00E177F2" w:rsidP="00E177F2">
            <w:pPr>
              <w:jc w:val="both"/>
              <w:textAlignment w:val="top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CRP panel for bays under present scope shall be placed inside the New Switchyard Panel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br/>
              <w:t xml:space="preserve">Room. </w:t>
            </w:r>
          </w:p>
        </w:tc>
        <w:tc>
          <w:tcPr>
            <w:tcW w:w="4395" w:type="dxa"/>
            <w:vAlign w:val="center"/>
          </w:tcPr>
          <w:p w14:paraId="7F5BCEFB" w14:textId="20BCAAE0" w:rsidR="00E177F2" w:rsidRPr="00540EC4" w:rsidRDefault="00E177F2" w:rsidP="00E177F2">
            <w:pPr>
              <w:jc w:val="both"/>
              <w:textAlignment w:val="top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Please share the distance b/w -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br/>
              <w:t>(</w:t>
            </w:r>
            <w:proofErr w:type="spellStart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i</w:t>
            </w:r>
            <w:proofErr w:type="spellEnd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) Existing ACDB &amp; DCDB to New Switchyard Panel Room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br/>
              <w:t>(ii) Existing SAS Panel to New Switchyard Panel Room</w:t>
            </w:r>
          </w:p>
        </w:tc>
        <w:tc>
          <w:tcPr>
            <w:tcW w:w="2835" w:type="dxa"/>
            <w:vAlign w:val="center"/>
          </w:tcPr>
          <w:p w14:paraId="002063A8" w14:textId="00F428CC" w:rsidR="00E177F2" w:rsidRPr="00540EC4" w:rsidRDefault="00E177F2" w:rsidP="00E177F2">
            <w:pPr>
              <w:rPr>
                <w:rFonts w:ascii="Book Antiqua" w:hAnsi="Book Antiqua" w:cs="Calibri"/>
                <w:color w:val="000000"/>
                <w:sz w:val="22"/>
                <w:szCs w:val="22"/>
                <w:lang w:bidi="hi-IN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Bidder to quote as per bidding provisions. For better understanding bidder may visit the site.</w:t>
            </w:r>
          </w:p>
        </w:tc>
      </w:tr>
      <w:tr w:rsidR="00E177F2" w:rsidRPr="00540EC4" w14:paraId="652C22C9" w14:textId="77777777" w:rsidTr="00957AD8">
        <w:trPr>
          <w:trHeight w:val="548"/>
        </w:trPr>
        <w:tc>
          <w:tcPr>
            <w:tcW w:w="741" w:type="dxa"/>
            <w:gridSpan w:val="2"/>
          </w:tcPr>
          <w:p w14:paraId="3A1CE1A6" w14:textId="77777777" w:rsidR="00E177F2" w:rsidRPr="00540EC4" w:rsidRDefault="00E177F2" w:rsidP="00E177F2">
            <w:pPr>
              <w:pStyle w:val="ListParagraph"/>
              <w:numPr>
                <w:ilvl w:val="0"/>
                <w:numId w:val="44"/>
              </w:numPr>
              <w:jc w:val="center"/>
              <w:rPr>
                <w:rFonts w:ascii="Book Antiqua" w:hAnsi="Book Antiqua" w:cstheme="minorHAnsi"/>
              </w:rPr>
            </w:pPr>
          </w:p>
        </w:tc>
        <w:tc>
          <w:tcPr>
            <w:tcW w:w="2344" w:type="dxa"/>
            <w:vAlign w:val="center"/>
          </w:tcPr>
          <w:p w14:paraId="01097919" w14:textId="7819ED05" w:rsidR="00E177F2" w:rsidRPr="00540EC4" w:rsidRDefault="00E177F2" w:rsidP="00E177F2">
            <w:pPr>
              <w:rPr>
                <w:rFonts w:ascii="Book Antiqua" w:hAnsi="Book Antiqua"/>
                <w:sz w:val="22"/>
                <w:szCs w:val="22"/>
                <w:lang w:bidi="hi-IN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Clause-3,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2.1, Section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-Project_SS151</w:t>
            </w:r>
          </w:p>
        </w:tc>
        <w:tc>
          <w:tcPr>
            <w:tcW w:w="4819" w:type="dxa"/>
            <w:vAlign w:val="center"/>
          </w:tcPr>
          <w:p w14:paraId="637754C0" w14:textId="24FB8F0A" w:rsidR="00E177F2" w:rsidRPr="00540EC4" w:rsidRDefault="00E177F2" w:rsidP="00E177F2">
            <w:pPr>
              <w:jc w:val="both"/>
              <w:textAlignment w:val="top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Existing three numbers of 3-phase ICT are with conventional type of RTCC panel, which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br/>
              <w:t>are to be dismantled and same is to be handed over to POWERGRID</w:t>
            </w:r>
          </w:p>
        </w:tc>
        <w:tc>
          <w:tcPr>
            <w:tcW w:w="4395" w:type="dxa"/>
            <w:vAlign w:val="center"/>
          </w:tcPr>
          <w:p w14:paraId="73FB2B15" w14:textId="31CDD049" w:rsidR="00E177F2" w:rsidRPr="00540EC4" w:rsidRDefault="00E177F2" w:rsidP="00E177F2">
            <w:pPr>
              <w:jc w:val="both"/>
              <w:textAlignment w:val="top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(</w:t>
            </w:r>
            <w:proofErr w:type="spellStart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i</w:t>
            </w:r>
            <w:proofErr w:type="spellEnd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) We understand that in One number RTCC panel, all Six (6) numbers RTCC relays to be installed. Kindly confirm our understanding.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br/>
              <w:t xml:space="preserve">(ii) Kindly confirm location to keep </w:t>
            </w:r>
            <w:proofErr w:type="spellStart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dismentled</w:t>
            </w:r>
            <w:proofErr w:type="spellEnd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 RTCC Panels.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br/>
              <w:t xml:space="preserve">(iii) Kindly confirm who shall be responsible for RTCC integration with SAS and re-wiring.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br/>
              <w:t>(iv) We understand that if any supervision for Power Transformer &amp; RTCC from Existing OEMs is required then same shall be provided by PGCIL.</w:t>
            </w:r>
          </w:p>
        </w:tc>
        <w:tc>
          <w:tcPr>
            <w:tcW w:w="2835" w:type="dxa"/>
          </w:tcPr>
          <w:p w14:paraId="05B0A810" w14:textId="66904A43" w:rsidR="00E177F2" w:rsidRPr="00540EC4" w:rsidRDefault="00E177F2" w:rsidP="00357A26">
            <w:pPr>
              <w:jc w:val="both"/>
              <w:rPr>
                <w:rFonts w:ascii="Book Antiqua" w:hAnsi="Book Antiqua" w:cs="Calibri"/>
                <w:color w:val="000000"/>
                <w:sz w:val="22"/>
                <w:szCs w:val="22"/>
                <w:lang w:bidi="hi-IN"/>
              </w:rPr>
            </w:pPr>
            <w:proofErr w:type="spellStart"/>
            <w:r w:rsidRPr="00540EC4">
              <w:rPr>
                <w:rFonts w:ascii="Book Antiqua" w:hAnsi="Book Antiqua" w:cs="Calibri"/>
                <w:sz w:val="22"/>
                <w:szCs w:val="22"/>
              </w:rPr>
              <w:t>i</w:t>
            </w:r>
            <w:proofErr w:type="spellEnd"/>
            <w:r w:rsidRPr="00540EC4">
              <w:rPr>
                <w:rFonts w:ascii="Book Antiqua" w:hAnsi="Book Antiqua" w:cs="Calibri"/>
                <w:sz w:val="22"/>
                <w:szCs w:val="22"/>
              </w:rPr>
              <w:t>) AS per prevailing practice 4 Nos RTCC relays are mounted in one panel, Bidder is requested to follow the same</w:t>
            </w:r>
            <w:r w:rsidRPr="00540EC4">
              <w:rPr>
                <w:rFonts w:ascii="Book Antiqua" w:hAnsi="Book Antiqua" w:cs="Calibri"/>
                <w:color w:val="FF0000"/>
                <w:sz w:val="22"/>
                <w:szCs w:val="22"/>
              </w:rPr>
              <w:t>.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br/>
            </w:r>
            <w:proofErr w:type="gramStart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ii)This</w:t>
            </w:r>
            <w:proofErr w:type="gramEnd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 Shall be informed during detail engineering in consultation with POWERGRID site office.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br/>
              <w:t xml:space="preserve">iii) Bidder shall be responsible for RTCC integration with SAS and re-wiring.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br/>
              <w:t>iv) Bidder shall be responsible for supervision for Power Transformer &amp; RTCC from Existing OEMs.</w:t>
            </w:r>
          </w:p>
        </w:tc>
      </w:tr>
      <w:tr w:rsidR="00E177F2" w:rsidRPr="00540EC4" w14:paraId="1BB393B3" w14:textId="77777777" w:rsidTr="00957AD8">
        <w:trPr>
          <w:trHeight w:val="548"/>
        </w:trPr>
        <w:tc>
          <w:tcPr>
            <w:tcW w:w="741" w:type="dxa"/>
            <w:gridSpan w:val="2"/>
          </w:tcPr>
          <w:p w14:paraId="450C8B96" w14:textId="77777777" w:rsidR="00E177F2" w:rsidRPr="00540EC4" w:rsidRDefault="00E177F2" w:rsidP="00E177F2">
            <w:pPr>
              <w:pStyle w:val="ListParagraph"/>
              <w:numPr>
                <w:ilvl w:val="0"/>
                <w:numId w:val="44"/>
              </w:numPr>
              <w:jc w:val="center"/>
              <w:rPr>
                <w:rFonts w:ascii="Book Antiqua" w:hAnsi="Book Antiqua" w:cstheme="minorHAnsi"/>
              </w:rPr>
            </w:pPr>
          </w:p>
        </w:tc>
        <w:tc>
          <w:tcPr>
            <w:tcW w:w="2344" w:type="dxa"/>
            <w:vAlign w:val="center"/>
          </w:tcPr>
          <w:p w14:paraId="0D53C8B2" w14:textId="6E957969" w:rsidR="00E177F2" w:rsidRPr="00540EC4" w:rsidRDefault="00E177F2" w:rsidP="00E177F2">
            <w:pPr>
              <w:rPr>
                <w:rFonts w:ascii="Book Antiqua" w:hAnsi="Book Antiqua"/>
                <w:sz w:val="22"/>
                <w:szCs w:val="22"/>
                <w:lang w:bidi="hi-IN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Clause-3, 2.1,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Section-Project_SS151</w:t>
            </w:r>
          </w:p>
        </w:tc>
        <w:tc>
          <w:tcPr>
            <w:tcW w:w="4819" w:type="dxa"/>
            <w:vAlign w:val="center"/>
          </w:tcPr>
          <w:p w14:paraId="624707EA" w14:textId="01DE43F0" w:rsidR="00E177F2" w:rsidRPr="00540EC4" w:rsidRDefault="00E177F2" w:rsidP="00E177F2">
            <w:pPr>
              <w:jc w:val="both"/>
              <w:textAlignment w:val="top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The LV side (33kV) of 400/220/33kV Transformer shall have conventional AIS type termination</w:t>
            </w:r>
          </w:p>
        </w:tc>
        <w:tc>
          <w:tcPr>
            <w:tcW w:w="4395" w:type="dxa"/>
            <w:vAlign w:val="center"/>
          </w:tcPr>
          <w:p w14:paraId="5A077F23" w14:textId="3403A537" w:rsidR="00E177F2" w:rsidRPr="00540EC4" w:rsidRDefault="00E177F2" w:rsidP="00E177F2">
            <w:pPr>
              <w:jc w:val="both"/>
              <w:textAlignment w:val="top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Please confirm where to connect 33kV side of Power Transformer. </w:t>
            </w:r>
          </w:p>
        </w:tc>
        <w:tc>
          <w:tcPr>
            <w:tcW w:w="2835" w:type="dxa"/>
            <w:vAlign w:val="center"/>
          </w:tcPr>
          <w:p w14:paraId="6CA54777" w14:textId="0AE5F305" w:rsidR="00E177F2" w:rsidRPr="00540EC4" w:rsidRDefault="00E177F2" w:rsidP="00E177F2">
            <w:pPr>
              <w:jc w:val="both"/>
              <w:rPr>
                <w:rFonts w:ascii="Book Antiqua" w:hAnsi="Book Antiqua" w:cs="Calibri"/>
                <w:color w:val="000000"/>
                <w:sz w:val="22"/>
                <w:szCs w:val="22"/>
                <w:lang w:bidi="hi-IN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Bidder to quote as per the provisions in bidding document.</w:t>
            </w:r>
          </w:p>
        </w:tc>
      </w:tr>
      <w:tr w:rsidR="00E177F2" w:rsidRPr="00540EC4" w14:paraId="2FEC1294" w14:textId="77777777" w:rsidTr="00957AD8">
        <w:trPr>
          <w:trHeight w:val="548"/>
        </w:trPr>
        <w:tc>
          <w:tcPr>
            <w:tcW w:w="741" w:type="dxa"/>
            <w:gridSpan w:val="2"/>
          </w:tcPr>
          <w:p w14:paraId="3D9A0CC9" w14:textId="77777777" w:rsidR="00E177F2" w:rsidRPr="00540EC4" w:rsidRDefault="00E177F2" w:rsidP="00E177F2">
            <w:pPr>
              <w:pStyle w:val="ListParagraph"/>
              <w:numPr>
                <w:ilvl w:val="0"/>
                <w:numId w:val="44"/>
              </w:numPr>
              <w:jc w:val="center"/>
              <w:rPr>
                <w:rFonts w:ascii="Book Antiqua" w:hAnsi="Book Antiqua" w:cstheme="minorHAnsi"/>
              </w:rPr>
            </w:pPr>
          </w:p>
        </w:tc>
        <w:tc>
          <w:tcPr>
            <w:tcW w:w="2344" w:type="dxa"/>
            <w:vAlign w:val="center"/>
          </w:tcPr>
          <w:p w14:paraId="59E95C6D" w14:textId="775FA069" w:rsidR="00E177F2" w:rsidRPr="00540EC4" w:rsidRDefault="00E177F2" w:rsidP="00E177F2">
            <w:pPr>
              <w:rPr>
                <w:rFonts w:ascii="Book Antiqua" w:hAnsi="Book Antiqua"/>
                <w:sz w:val="22"/>
                <w:szCs w:val="22"/>
                <w:lang w:bidi="hi-IN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Clause-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10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, 2.1,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Section-Project_SS151</w:t>
            </w:r>
          </w:p>
        </w:tc>
        <w:tc>
          <w:tcPr>
            <w:tcW w:w="4819" w:type="dxa"/>
            <w:vAlign w:val="center"/>
          </w:tcPr>
          <w:p w14:paraId="688BA088" w14:textId="40321222" w:rsidR="00E177F2" w:rsidRPr="00540EC4" w:rsidRDefault="00E177F2" w:rsidP="00E177F2">
            <w:pPr>
              <w:jc w:val="both"/>
              <w:textAlignment w:val="top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Fire protection system including HVWS &amp; Hydrant system …..............The piping for fire protection system shall be extended from nearest available header tapping point.</w:t>
            </w:r>
          </w:p>
        </w:tc>
        <w:tc>
          <w:tcPr>
            <w:tcW w:w="4395" w:type="dxa"/>
            <w:vAlign w:val="center"/>
          </w:tcPr>
          <w:p w14:paraId="4F9A6091" w14:textId="32A8B799" w:rsidR="00E177F2" w:rsidRPr="00540EC4" w:rsidRDefault="00E177F2" w:rsidP="00E177F2">
            <w:pPr>
              <w:jc w:val="both"/>
              <w:textAlignment w:val="top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Please provide the existing Hydrant System details &amp; Pipe Layout.</w:t>
            </w:r>
          </w:p>
        </w:tc>
        <w:tc>
          <w:tcPr>
            <w:tcW w:w="2835" w:type="dxa"/>
            <w:vAlign w:val="center"/>
          </w:tcPr>
          <w:p w14:paraId="70776860" w14:textId="0D982594" w:rsidR="00E177F2" w:rsidRPr="00540EC4" w:rsidRDefault="00E177F2" w:rsidP="00E177F2">
            <w:pPr>
              <w:rPr>
                <w:rFonts w:ascii="Book Antiqua" w:hAnsi="Book Antiqua" w:cs="Calibri"/>
                <w:color w:val="000000"/>
                <w:sz w:val="22"/>
                <w:szCs w:val="22"/>
                <w:lang w:bidi="hi-IN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Existing Hydrant System details &amp; Pipe Layout. shall be provided during detail engineering. </w:t>
            </w:r>
          </w:p>
        </w:tc>
      </w:tr>
      <w:tr w:rsidR="00E177F2" w:rsidRPr="00540EC4" w14:paraId="761ED58C" w14:textId="77777777" w:rsidTr="00957AD8">
        <w:trPr>
          <w:trHeight w:val="548"/>
        </w:trPr>
        <w:tc>
          <w:tcPr>
            <w:tcW w:w="741" w:type="dxa"/>
            <w:gridSpan w:val="2"/>
          </w:tcPr>
          <w:p w14:paraId="7B6E1A71" w14:textId="77777777" w:rsidR="00E177F2" w:rsidRPr="00540EC4" w:rsidRDefault="00E177F2" w:rsidP="00E177F2">
            <w:pPr>
              <w:pStyle w:val="ListParagraph"/>
              <w:numPr>
                <w:ilvl w:val="0"/>
                <w:numId w:val="44"/>
              </w:numPr>
              <w:jc w:val="center"/>
              <w:rPr>
                <w:rFonts w:ascii="Book Antiqua" w:hAnsi="Book Antiqua" w:cstheme="minorHAnsi"/>
              </w:rPr>
            </w:pPr>
          </w:p>
        </w:tc>
        <w:tc>
          <w:tcPr>
            <w:tcW w:w="2344" w:type="dxa"/>
            <w:vAlign w:val="center"/>
          </w:tcPr>
          <w:p w14:paraId="49F96BF8" w14:textId="2413B949" w:rsidR="00E177F2" w:rsidRPr="00540EC4" w:rsidRDefault="00E177F2" w:rsidP="00E177F2">
            <w:pPr>
              <w:rPr>
                <w:rFonts w:ascii="Book Antiqua" w:hAnsi="Book Antiqua"/>
                <w:sz w:val="22"/>
                <w:szCs w:val="22"/>
                <w:lang w:bidi="hi-IN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General</w:t>
            </w:r>
          </w:p>
        </w:tc>
        <w:tc>
          <w:tcPr>
            <w:tcW w:w="4819" w:type="dxa"/>
            <w:vAlign w:val="center"/>
          </w:tcPr>
          <w:p w14:paraId="00AFD9F2" w14:textId="5BEE6E8D" w:rsidR="00E177F2" w:rsidRPr="00540EC4" w:rsidRDefault="00E177F2" w:rsidP="00E177F2">
            <w:pPr>
              <w:jc w:val="both"/>
              <w:textAlignment w:val="top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395" w:type="dxa"/>
            <w:vAlign w:val="center"/>
          </w:tcPr>
          <w:p w14:paraId="7548CC03" w14:textId="20E64CB3" w:rsidR="00E177F2" w:rsidRPr="00540EC4" w:rsidRDefault="00E177F2" w:rsidP="00E177F2">
            <w:pPr>
              <w:jc w:val="both"/>
              <w:textAlignment w:val="top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Kindly confirm the </w:t>
            </w:r>
            <w:proofErr w:type="spellStart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avaibility</w:t>
            </w:r>
            <w:proofErr w:type="spellEnd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 of ports of existing gateway for </w:t>
            </w:r>
            <w:proofErr w:type="spellStart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intergration</w:t>
            </w:r>
            <w:proofErr w:type="spellEnd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 of 400KV &amp; 220kV bays under </w:t>
            </w:r>
            <w:proofErr w:type="gramStart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present  scope</w:t>
            </w:r>
            <w:proofErr w:type="gramEnd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.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lastRenderedPageBreak/>
              <w:t xml:space="preserve">Kindly provide existing </w:t>
            </w:r>
            <w:proofErr w:type="spellStart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gatewaydetails</w:t>
            </w:r>
            <w:proofErr w:type="spellEnd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2835" w:type="dxa"/>
            <w:vAlign w:val="center"/>
          </w:tcPr>
          <w:p w14:paraId="04C78AA7" w14:textId="2C3C9142" w:rsidR="00540EC4" w:rsidRPr="00540EC4" w:rsidRDefault="00E177F2" w:rsidP="00E177F2">
            <w:pPr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lastRenderedPageBreak/>
              <w:t xml:space="preserve">Bidder to quote as per bidding provisions. For better understanding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lastRenderedPageBreak/>
              <w:t>bidder may visit the site.</w:t>
            </w:r>
          </w:p>
        </w:tc>
      </w:tr>
      <w:tr w:rsidR="00E177F2" w:rsidRPr="00540EC4" w14:paraId="38900E88" w14:textId="77777777" w:rsidTr="00957AD8">
        <w:trPr>
          <w:trHeight w:val="409"/>
        </w:trPr>
        <w:tc>
          <w:tcPr>
            <w:tcW w:w="15134" w:type="dxa"/>
            <w:gridSpan w:val="6"/>
          </w:tcPr>
          <w:p w14:paraId="66B4939E" w14:textId="3678B3D0" w:rsidR="00E177F2" w:rsidRPr="00540EC4" w:rsidRDefault="00E177F2" w:rsidP="00E177F2">
            <w:pPr>
              <w:jc w:val="both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  <w:lang w:bidi="hi-IN"/>
              </w:rPr>
            </w:pPr>
            <w:r w:rsidRPr="00540EC4"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  <w:lang w:bidi="hi-IN"/>
              </w:rPr>
              <w:lastRenderedPageBreak/>
              <w:t xml:space="preserve">Bus Sec Bay </w:t>
            </w:r>
            <w:proofErr w:type="spellStart"/>
            <w:r w:rsidRPr="00540EC4"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  <w:lang w:bidi="hi-IN"/>
              </w:rPr>
              <w:t>Jhatikara</w:t>
            </w:r>
            <w:proofErr w:type="spellEnd"/>
          </w:p>
        </w:tc>
      </w:tr>
      <w:tr w:rsidR="00E177F2" w:rsidRPr="00540EC4" w14:paraId="0623112B" w14:textId="77777777" w:rsidTr="00957AD8">
        <w:trPr>
          <w:trHeight w:val="548"/>
        </w:trPr>
        <w:tc>
          <w:tcPr>
            <w:tcW w:w="741" w:type="dxa"/>
            <w:gridSpan w:val="2"/>
          </w:tcPr>
          <w:p w14:paraId="4BE079DA" w14:textId="77777777" w:rsidR="00E177F2" w:rsidRPr="00540EC4" w:rsidRDefault="00E177F2" w:rsidP="00E177F2">
            <w:pPr>
              <w:pStyle w:val="ListParagraph"/>
              <w:numPr>
                <w:ilvl w:val="0"/>
                <w:numId w:val="44"/>
              </w:numPr>
              <w:jc w:val="center"/>
              <w:rPr>
                <w:rFonts w:ascii="Book Antiqua" w:hAnsi="Book Antiqua" w:cstheme="minorHAnsi"/>
              </w:rPr>
            </w:pPr>
          </w:p>
        </w:tc>
        <w:tc>
          <w:tcPr>
            <w:tcW w:w="2344" w:type="dxa"/>
            <w:vAlign w:val="center"/>
          </w:tcPr>
          <w:p w14:paraId="7DAF7BAE" w14:textId="5D03800F" w:rsidR="00E177F2" w:rsidRPr="00540EC4" w:rsidRDefault="00E177F2" w:rsidP="00E177F2">
            <w:pPr>
              <w:rPr>
                <w:rFonts w:ascii="Book Antiqua" w:hAnsi="Book Antiqua"/>
                <w:sz w:val="22"/>
                <w:szCs w:val="22"/>
                <w:lang w:bidi="hi-IN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A.1, 2.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2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, Section-Project_SS151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819" w:type="dxa"/>
            <w:vAlign w:val="center"/>
          </w:tcPr>
          <w:p w14:paraId="5028BA18" w14:textId="480BBA02" w:rsidR="00E177F2" w:rsidRPr="00540EC4" w:rsidRDefault="00E177F2" w:rsidP="00E177F2">
            <w:pPr>
              <w:jc w:val="both"/>
              <w:textAlignment w:val="top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The existing 400kV </w:t>
            </w:r>
            <w:proofErr w:type="spellStart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Jhatikara</w:t>
            </w:r>
            <w:proofErr w:type="spellEnd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 Substation is of AIS type. The proposed extension for 400 kV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br/>
              <w:t xml:space="preserve">Bays is to be done through outdoor GIS. The 400kV GIS bays under present scope shall be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br/>
              <w:t>placed outdoor at suitable location in 400kV Switchyard.</w:t>
            </w:r>
          </w:p>
        </w:tc>
        <w:tc>
          <w:tcPr>
            <w:tcW w:w="4395" w:type="dxa"/>
            <w:vAlign w:val="center"/>
          </w:tcPr>
          <w:p w14:paraId="45781C89" w14:textId="7E64AEB1" w:rsidR="00E177F2" w:rsidRPr="00540EC4" w:rsidRDefault="00E177F2" w:rsidP="00E177F2">
            <w:pPr>
              <w:jc w:val="both"/>
              <w:textAlignment w:val="top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(</w:t>
            </w:r>
            <w:proofErr w:type="spellStart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i</w:t>
            </w:r>
            <w:proofErr w:type="spellEnd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) We understand that Same 400kV GIS buses </w:t>
            </w:r>
            <w:proofErr w:type="gramStart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is</w:t>
            </w:r>
            <w:proofErr w:type="gramEnd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 to be extended for Present Outdoor AIS bays. Separate bus is not envisaged.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br/>
              <w:t xml:space="preserve">(ii) Please confirm the </w:t>
            </w:r>
          </w:p>
        </w:tc>
        <w:tc>
          <w:tcPr>
            <w:tcW w:w="2835" w:type="dxa"/>
            <w:vAlign w:val="center"/>
          </w:tcPr>
          <w:p w14:paraId="2BEB8A3D" w14:textId="778EAFD6" w:rsidR="00E177F2" w:rsidRPr="00540EC4" w:rsidRDefault="00E177F2" w:rsidP="00E177F2">
            <w:pPr>
              <w:jc w:val="both"/>
              <w:rPr>
                <w:rFonts w:ascii="Book Antiqua" w:hAnsi="Book Antiqua" w:cs="Calibri"/>
                <w:color w:val="000000"/>
                <w:sz w:val="22"/>
                <w:szCs w:val="22"/>
                <w:lang w:bidi="hi-IN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(</w:t>
            </w:r>
            <w:proofErr w:type="spellStart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i</w:t>
            </w:r>
            <w:proofErr w:type="spellEnd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) 400kV </w:t>
            </w:r>
            <w:proofErr w:type="spellStart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Jhatikara</w:t>
            </w:r>
            <w:proofErr w:type="spellEnd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 substation is of AIS type. There is no existing GIS. Bidder to quote as per bidding provisions.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br/>
              <w:t xml:space="preserve">(ii)For IP requirement for Outdoor GIS &amp; LCC refer </w:t>
            </w:r>
            <w:proofErr w:type="spellStart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relevnt</w:t>
            </w:r>
            <w:proofErr w:type="spellEnd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 clause of TS.</w:t>
            </w:r>
          </w:p>
        </w:tc>
      </w:tr>
      <w:tr w:rsidR="00E177F2" w:rsidRPr="00540EC4" w14:paraId="65E7B948" w14:textId="77777777" w:rsidTr="00957AD8">
        <w:trPr>
          <w:trHeight w:val="548"/>
        </w:trPr>
        <w:tc>
          <w:tcPr>
            <w:tcW w:w="741" w:type="dxa"/>
            <w:gridSpan w:val="2"/>
          </w:tcPr>
          <w:p w14:paraId="6916B6BC" w14:textId="77777777" w:rsidR="00E177F2" w:rsidRPr="00540EC4" w:rsidRDefault="00E177F2" w:rsidP="00E177F2">
            <w:pPr>
              <w:pStyle w:val="ListParagraph"/>
              <w:numPr>
                <w:ilvl w:val="0"/>
                <w:numId w:val="44"/>
              </w:numPr>
              <w:jc w:val="center"/>
              <w:rPr>
                <w:rFonts w:ascii="Book Antiqua" w:hAnsi="Book Antiqua" w:cstheme="minorHAnsi"/>
              </w:rPr>
            </w:pPr>
          </w:p>
        </w:tc>
        <w:tc>
          <w:tcPr>
            <w:tcW w:w="2344" w:type="dxa"/>
            <w:vAlign w:val="center"/>
          </w:tcPr>
          <w:p w14:paraId="276D41F6" w14:textId="7719D468" w:rsidR="00E177F2" w:rsidRPr="00540EC4" w:rsidRDefault="00E177F2" w:rsidP="00E177F2">
            <w:pPr>
              <w:rPr>
                <w:rFonts w:ascii="Book Antiqua" w:hAnsi="Book Antiqua"/>
                <w:sz w:val="22"/>
                <w:szCs w:val="22"/>
                <w:lang w:bidi="hi-IN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A.1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 (j)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, 2.2, Section-Project_SS151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Section-Project_SS151</w:t>
            </w:r>
          </w:p>
        </w:tc>
        <w:tc>
          <w:tcPr>
            <w:tcW w:w="4819" w:type="dxa"/>
            <w:vAlign w:val="center"/>
          </w:tcPr>
          <w:p w14:paraId="258830EB" w14:textId="04EBC5C2" w:rsidR="00E177F2" w:rsidRPr="00540EC4" w:rsidRDefault="00E177F2" w:rsidP="00E177F2">
            <w:pPr>
              <w:jc w:val="both"/>
              <w:textAlignment w:val="top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Outdoor Local Control Cabinet (LCC), GIS Equipment </w:t>
            </w:r>
            <w:proofErr w:type="spellStart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Marshaling</w:t>
            </w:r>
            <w:proofErr w:type="spellEnd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 boxes/operating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br/>
              <w:t xml:space="preserve">mechanism boxes &amp; terminal boxes shall be made of stainless steel of at least 1.5 mm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br/>
              <w:t xml:space="preserve">thick or </w:t>
            </w:r>
            <w:proofErr w:type="spellStart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aluminum</w:t>
            </w:r>
            <w:proofErr w:type="spellEnd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 enclosure of at least 1.6 mm thick and shall be dust, water and vermin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br/>
              <w:t xml:space="preserve">proof. Stainless steel used shall be of grade SS304 (SS316 for coastal area) </w:t>
            </w:r>
          </w:p>
        </w:tc>
        <w:tc>
          <w:tcPr>
            <w:tcW w:w="4395" w:type="dxa"/>
            <w:vAlign w:val="center"/>
          </w:tcPr>
          <w:p w14:paraId="74C963D6" w14:textId="37FCA88B" w:rsidR="00E177F2" w:rsidRPr="00540EC4" w:rsidRDefault="00E177F2" w:rsidP="00E177F2">
            <w:pPr>
              <w:jc w:val="both"/>
              <w:textAlignment w:val="top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Kindly confirm the Canopy requirement for LCC, if any. </w:t>
            </w:r>
          </w:p>
        </w:tc>
        <w:tc>
          <w:tcPr>
            <w:tcW w:w="2835" w:type="dxa"/>
            <w:vAlign w:val="center"/>
          </w:tcPr>
          <w:p w14:paraId="6D07F8FB" w14:textId="72DAA373" w:rsidR="00E177F2" w:rsidRPr="00540EC4" w:rsidRDefault="00E177F2" w:rsidP="00E177F2">
            <w:pPr>
              <w:jc w:val="both"/>
              <w:rPr>
                <w:rFonts w:ascii="Book Antiqua" w:hAnsi="Book Antiqua" w:cs="Calibri"/>
                <w:color w:val="000000"/>
                <w:sz w:val="22"/>
                <w:szCs w:val="22"/>
                <w:lang w:bidi="hi-IN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For Canopy requirement for LCC refer </w:t>
            </w:r>
            <w:proofErr w:type="spellStart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relevnt</w:t>
            </w:r>
            <w:proofErr w:type="spellEnd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 clause of TS.</w:t>
            </w:r>
          </w:p>
        </w:tc>
      </w:tr>
      <w:tr w:rsidR="00E177F2" w:rsidRPr="00540EC4" w14:paraId="4360A7B6" w14:textId="77777777" w:rsidTr="00957AD8">
        <w:trPr>
          <w:trHeight w:val="548"/>
        </w:trPr>
        <w:tc>
          <w:tcPr>
            <w:tcW w:w="741" w:type="dxa"/>
            <w:gridSpan w:val="2"/>
          </w:tcPr>
          <w:p w14:paraId="396E3F07" w14:textId="77777777" w:rsidR="00E177F2" w:rsidRPr="00540EC4" w:rsidRDefault="00E177F2" w:rsidP="00E177F2">
            <w:pPr>
              <w:pStyle w:val="ListParagraph"/>
              <w:numPr>
                <w:ilvl w:val="0"/>
                <w:numId w:val="44"/>
              </w:numPr>
              <w:jc w:val="center"/>
              <w:rPr>
                <w:rFonts w:ascii="Book Antiqua" w:hAnsi="Book Antiqua" w:cstheme="minorHAnsi"/>
              </w:rPr>
            </w:pPr>
          </w:p>
        </w:tc>
        <w:tc>
          <w:tcPr>
            <w:tcW w:w="2344" w:type="dxa"/>
            <w:vAlign w:val="center"/>
          </w:tcPr>
          <w:p w14:paraId="5574B8F9" w14:textId="5F71CA19" w:rsidR="00E177F2" w:rsidRPr="00540EC4" w:rsidRDefault="00E177F2" w:rsidP="00E177F2">
            <w:pPr>
              <w:rPr>
                <w:rFonts w:ascii="Book Antiqua" w:hAnsi="Book Antiqua"/>
                <w:sz w:val="22"/>
                <w:szCs w:val="22"/>
                <w:lang w:bidi="hi-IN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Clause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-2,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2.2,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Section-Project_SS151</w:t>
            </w:r>
          </w:p>
        </w:tc>
        <w:tc>
          <w:tcPr>
            <w:tcW w:w="4819" w:type="dxa"/>
            <w:vAlign w:val="center"/>
          </w:tcPr>
          <w:p w14:paraId="79E90298" w14:textId="640E4D96" w:rsidR="00E177F2" w:rsidRPr="00540EC4" w:rsidRDefault="00E177F2" w:rsidP="00E177F2">
            <w:pPr>
              <w:jc w:val="both"/>
              <w:textAlignment w:val="top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The existing bus bar protection scheme at </w:t>
            </w:r>
            <w:proofErr w:type="spellStart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Jhatikara</w:t>
            </w:r>
            <w:proofErr w:type="spellEnd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 S/s is distributed type </w:t>
            </w:r>
            <w:proofErr w:type="spellStart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Micom</w:t>
            </w:r>
            <w:proofErr w:type="spellEnd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 741/743 of M/s GE make, and it shall be augmented for bays under present scope. Supply and installation of Peripheral unit is covered under the present scope</w:t>
            </w:r>
          </w:p>
        </w:tc>
        <w:tc>
          <w:tcPr>
            <w:tcW w:w="4395" w:type="dxa"/>
            <w:vAlign w:val="center"/>
          </w:tcPr>
          <w:p w14:paraId="7B156EC3" w14:textId="48BD7381" w:rsidR="00E177F2" w:rsidRPr="00540EC4" w:rsidRDefault="00E177F2" w:rsidP="00E177F2">
            <w:pPr>
              <w:jc w:val="both"/>
              <w:textAlignment w:val="top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(</w:t>
            </w:r>
            <w:proofErr w:type="spellStart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i</w:t>
            </w:r>
            <w:proofErr w:type="spellEnd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) Please share existing SAS Architecture.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br/>
              <w:t xml:space="preserve">(ii) We understand that existing CU has the spares available to cater present bays requirement and PU to be supplied for present scope.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br/>
              <w:t xml:space="preserve">(iii) Please confirm if any additional License is required. </w:t>
            </w:r>
          </w:p>
        </w:tc>
        <w:tc>
          <w:tcPr>
            <w:tcW w:w="2835" w:type="dxa"/>
            <w:vAlign w:val="center"/>
          </w:tcPr>
          <w:p w14:paraId="00471E43" w14:textId="2704F81A" w:rsidR="00E177F2" w:rsidRPr="00540EC4" w:rsidRDefault="00E177F2" w:rsidP="00E177F2">
            <w:pPr>
              <w:jc w:val="both"/>
              <w:rPr>
                <w:rFonts w:ascii="Book Antiqua" w:hAnsi="Book Antiqua" w:cs="Calibri"/>
                <w:color w:val="000000"/>
                <w:sz w:val="22"/>
                <w:szCs w:val="22"/>
                <w:lang w:bidi="hi-IN"/>
              </w:rPr>
            </w:pPr>
            <w:proofErr w:type="spellStart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i</w:t>
            </w:r>
            <w:proofErr w:type="spellEnd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) SAS Architecture Shall be provided during detail engineering.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br/>
              <w:t>ii) &amp;iii) Bidder to quote as per the provisions in bidding document. .</w:t>
            </w:r>
          </w:p>
        </w:tc>
      </w:tr>
      <w:tr w:rsidR="00E177F2" w:rsidRPr="00540EC4" w14:paraId="0C10F350" w14:textId="77777777" w:rsidTr="00957AD8">
        <w:trPr>
          <w:trHeight w:val="548"/>
        </w:trPr>
        <w:tc>
          <w:tcPr>
            <w:tcW w:w="741" w:type="dxa"/>
            <w:gridSpan w:val="2"/>
          </w:tcPr>
          <w:p w14:paraId="659C0B1C" w14:textId="77777777" w:rsidR="00E177F2" w:rsidRPr="00540EC4" w:rsidRDefault="00E177F2" w:rsidP="00E177F2">
            <w:pPr>
              <w:pStyle w:val="ListParagraph"/>
              <w:numPr>
                <w:ilvl w:val="0"/>
                <w:numId w:val="44"/>
              </w:numPr>
              <w:jc w:val="center"/>
              <w:rPr>
                <w:rFonts w:ascii="Book Antiqua" w:hAnsi="Book Antiqua" w:cstheme="minorHAnsi"/>
              </w:rPr>
            </w:pPr>
          </w:p>
        </w:tc>
        <w:tc>
          <w:tcPr>
            <w:tcW w:w="2344" w:type="dxa"/>
            <w:vAlign w:val="center"/>
          </w:tcPr>
          <w:p w14:paraId="2E63125B" w14:textId="08F7B35D" w:rsidR="00E177F2" w:rsidRPr="00540EC4" w:rsidRDefault="00E177F2" w:rsidP="00E177F2">
            <w:pPr>
              <w:rPr>
                <w:rFonts w:ascii="Book Antiqua" w:hAnsi="Book Antiqua"/>
                <w:sz w:val="22"/>
                <w:szCs w:val="22"/>
                <w:lang w:bidi="hi-IN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Clause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-4,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2.2,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Section-Project_SS151</w:t>
            </w:r>
          </w:p>
        </w:tc>
        <w:tc>
          <w:tcPr>
            <w:tcW w:w="4819" w:type="dxa"/>
            <w:vAlign w:val="center"/>
          </w:tcPr>
          <w:p w14:paraId="29C3F717" w14:textId="13C3507B" w:rsidR="00E177F2" w:rsidRPr="00540EC4" w:rsidRDefault="00E177F2" w:rsidP="00E177F2">
            <w:pPr>
              <w:jc w:val="both"/>
              <w:textAlignment w:val="top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CRP panel for bays under present scope shall be placed inside the New Switchyard Panel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br/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lastRenderedPageBreak/>
              <w:t xml:space="preserve">Room. </w:t>
            </w:r>
          </w:p>
        </w:tc>
        <w:tc>
          <w:tcPr>
            <w:tcW w:w="4395" w:type="dxa"/>
            <w:vAlign w:val="center"/>
          </w:tcPr>
          <w:p w14:paraId="5DEAF283" w14:textId="04AEC7EE" w:rsidR="00E177F2" w:rsidRPr="00540EC4" w:rsidRDefault="00E177F2" w:rsidP="00E177F2">
            <w:pPr>
              <w:jc w:val="both"/>
              <w:textAlignment w:val="top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lastRenderedPageBreak/>
              <w:t xml:space="preserve">Please share the distance b/w -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br w:type="page"/>
              <w:t>(</w:t>
            </w:r>
            <w:proofErr w:type="spellStart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i</w:t>
            </w:r>
            <w:proofErr w:type="spellEnd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) Existing ACDB &amp; DCDB to New Switchyard Panel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lastRenderedPageBreak/>
              <w:t>Room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br w:type="page"/>
              <w:t>(ii) Existing SAS Panel to New Switchyard Panel Room</w:t>
            </w:r>
          </w:p>
        </w:tc>
        <w:tc>
          <w:tcPr>
            <w:tcW w:w="2835" w:type="dxa"/>
            <w:vAlign w:val="center"/>
          </w:tcPr>
          <w:p w14:paraId="19667E88" w14:textId="403897B4" w:rsidR="00E177F2" w:rsidRPr="00540EC4" w:rsidRDefault="00E177F2" w:rsidP="00E177F2">
            <w:pPr>
              <w:jc w:val="both"/>
              <w:rPr>
                <w:rFonts w:ascii="Book Antiqua" w:hAnsi="Book Antiqua" w:cs="Calibri"/>
                <w:color w:val="000000"/>
                <w:sz w:val="22"/>
                <w:szCs w:val="22"/>
                <w:lang w:bidi="hi-IN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lastRenderedPageBreak/>
              <w:t xml:space="preserve">Bidder to quote as per bidding provisions. For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lastRenderedPageBreak/>
              <w:t>better understanding bidder may visit the site.</w:t>
            </w:r>
          </w:p>
        </w:tc>
      </w:tr>
      <w:tr w:rsidR="00E177F2" w:rsidRPr="00540EC4" w14:paraId="17752E81" w14:textId="77777777" w:rsidTr="00957AD8">
        <w:trPr>
          <w:trHeight w:val="548"/>
        </w:trPr>
        <w:tc>
          <w:tcPr>
            <w:tcW w:w="741" w:type="dxa"/>
            <w:gridSpan w:val="2"/>
          </w:tcPr>
          <w:p w14:paraId="7994455C" w14:textId="77777777" w:rsidR="00E177F2" w:rsidRPr="00540EC4" w:rsidRDefault="00E177F2" w:rsidP="00E177F2">
            <w:pPr>
              <w:pStyle w:val="ListParagraph"/>
              <w:numPr>
                <w:ilvl w:val="0"/>
                <w:numId w:val="44"/>
              </w:numPr>
              <w:jc w:val="center"/>
              <w:rPr>
                <w:rFonts w:ascii="Book Antiqua" w:hAnsi="Book Antiqua" w:cstheme="minorHAnsi"/>
              </w:rPr>
            </w:pPr>
          </w:p>
        </w:tc>
        <w:tc>
          <w:tcPr>
            <w:tcW w:w="2344" w:type="dxa"/>
            <w:vAlign w:val="center"/>
          </w:tcPr>
          <w:p w14:paraId="5FDE2760" w14:textId="741D8D15" w:rsidR="00E177F2" w:rsidRPr="00540EC4" w:rsidRDefault="00E177F2" w:rsidP="00E177F2">
            <w:pPr>
              <w:jc w:val="both"/>
              <w:textAlignment w:val="top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Substation Automation </w:t>
            </w:r>
          </w:p>
          <w:p w14:paraId="4835DE12" w14:textId="68996FA7" w:rsidR="00E177F2" w:rsidRPr="00540EC4" w:rsidRDefault="00E177F2" w:rsidP="00E177F2">
            <w:pPr>
              <w:rPr>
                <w:rFonts w:ascii="Book Antiqua" w:hAnsi="Book Antiqua"/>
                <w:sz w:val="22"/>
                <w:szCs w:val="22"/>
                <w:lang w:bidi="hi-IN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system</w:t>
            </w:r>
          </w:p>
        </w:tc>
        <w:tc>
          <w:tcPr>
            <w:tcW w:w="4819" w:type="dxa"/>
            <w:vAlign w:val="center"/>
          </w:tcPr>
          <w:p w14:paraId="559537EC" w14:textId="01EC648D" w:rsidR="00E177F2" w:rsidRPr="00540EC4" w:rsidRDefault="00E177F2" w:rsidP="00E177F2">
            <w:pPr>
              <w:jc w:val="both"/>
              <w:textAlignment w:val="top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General</w:t>
            </w:r>
          </w:p>
        </w:tc>
        <w:tc>
          <w:tcPr>
            <w:tcW w:w="4395" w:type="dxa"/>
            <w:vAlign w:val="center"/>
          </w:tcPr>
          <w:p w14:paraId="588F3B57" w14:textId="5620AE9A" w:rsidR="00E177F2" w:rsidRPr="00540EC4" w:rsidRDefault="00E177F2" w:rsidP="00E177F2">
            <w:pPr>
              <w:jc w:val="both"/>
              <w:textAlignment w:val="top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Kindly confirm the </w:t>
            </w:r>
            <w:proofErr w:type="spellStart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avaibility</w:t>
            </w:r>
            <w:proofErr w:type="spellEnd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 of ports of existing gateway for </w:t>
            </w:r>
            <w:proofErr w:type="spellStart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intergration</w:t>
            </w:r>
            <w:proofErr w:type="spellEnd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 of 400KV &amp; 220kV bays under </w:t>
            </w:r>
            <w:proofErr w:type="gramStart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present  scope</w:t>
            </w:r>
            <w:proofErr w:type="gramEnd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. Kindly provide existing </w:t>
            </w:r>
            <w:proofErr w:type="spellStart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gatewaydetails</w:t>
            </w:r>
            <w:proofErr w:type="spellEnd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2835" w:type="dxa"/>
            <w:vAlign w:val="center"/>
          </w:tcPr>
          <w:p w14:paraId="09E453F2" w14:textId="3ED73E76" w:rsidR="00E177F2" w:rsidRPr="00540EC4" w:rsidRDefault="00E177F2" w:rsidP="00E177F2">
            <w:pPr>
              <w:jc w:val="both"/>
              <w:rPr>
                <w:rFonts w:ascii="Book Antiqua" w:hAnsi="Book Antiqua" w:cs="Calibri"/>
                <w:color w:val="000000"/>
                <w:sz w:val="22"/>
                <w:szCs w:val="22"/>
                <w:lang w:bidi="hi-IN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Bidder to quote as per bidding provisions. Details shall be provided during detail engineering.</w:t>
            </w:r>
          </w:p>
        </w:tc>
      </w:tr>
      <w:tr w:rsidR="00E177F2" w:rsidRPr="00540EC4" w14:paraId="43B3F98F" w14:textId="77777777" w:rsidTr="00957AD8">
        <w:trPr>
          <w:trHeight w:val="364"/>
        </w:trPr>
        <w:tc>
          <w:tcPr>
            <w:tcW w:w="15134" w:type="dxa"/>
            <w:gridSpan w:val="6"/>
          </w:tcPr>
          <w:p w14:paraId="0B4A7D42" w14:textId="415C3203" w:rsidR="00E177F2" w:rsidRPr="00540EC4" w:rsidRDefault="00E177F2" w:rsidP="00E177F2">
            <w:pPr>
              <w:jc w:val="both"/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  <w:lang w:bidi="hi-IN"/>
              </w:rPr>
            </w:pPr>
            <w:r w:rsidRPr="00540EC4"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  <w:lang w:bidi="hi-IN"/>
              </w:rPr>
              <w:t xml:space="preserve">ICT Bay 400/220kV Lucknow SS  </w:t>
            </w:r>
          </w:p>
        </w:tc>
      </w:tr>
      <w:tr w:rsidR="00E177F2" w:rsidRPr="00540EC4" w14:paraId="0436CC16" w14:textId="77777777" w:rsidTr="00957AD8">
        <w:trPr>
          <w:trHeight w:val="548"/>
        </w:trPr>
        <w:tc>
          <w:tcPr>
            <w:tcW w:w="741" w:type="dxa"/>
            <w:gridSpan w:val="2"/>
          </w:tcPr>
          <w:p w14:paraId="016CDB35" w14:textId="77777777" w:rsidR="00E177F2" w:rsidRPr="00540EC4" w:rsidRDefault="00E177F2" w:rsidP="00E177F2">
            <w:pPr>
              <w:pStyle w:val="ListParagraph"/>
              <w:numPr>
                <w:ilvl w:val="0"/>
                <w:numId w:val="44"/>
              </w:numPr>
              <w:jc w:val="center"/>
              <w:rPr>
                <w:rFonts w:ascii="Book Antiqua" w:hAnsi="Book Antiqua" w:cstheme="minorHAnsi"/>
              </w:rPr>
            </w:pPr>
          </w:p>
        </w:tc>
        <w:tc>
          <w:tcPr>
            <w:tcW w:w="2344" w:type="dxa"/>
            <w:vAlign w:val="center"/>
          </w:tcPr>
          <w:p w14:paraId="48223DC5" w14:textId="2D03C678" w:rsidR="00E177F2" w:rsidRPr="00540EC4" w:rsidRDefault="00E177F2" w:rsidP="00E177F2">
            <w:pPr>
              <w:rPr>
                <w:rFonts w:ascii="Book Antiqua" w:hAnsi="Book Antiqua"/>
                <w:sz w:val="22"/>
                <w:szCs w:val="22"/>
                <w:lang w:bidi="hi-IN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A.1, 2.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3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, Section-Project_SS151</w:t>
            </w:r>
          </w:p>
        </w:tc>
        <w:tc>
          <w:tcPr>
            <w:tcW w:w="4819" w:type="dxa"/>
            <w:vAlign w:val="center"/>
          </w:tcPr>
          <w:p w14:paraId="64A88D46" w14:textId="7C62EBA9" w:rsidR="00E177F2" w:rsidRPr="00540EC4" w:rsidRDefault="00E177F2" w:rsidP="00E177F2">
            <w:pPr>
              <w:jc w:val="both"/>
              <w:textAlignment w:val="top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The existing 400/220kV Lucknow Substation is of AIS type. The proposed extension for 400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br/>
              <w:t xml:space="preserve">kV Bays is to be done through outdoor </w:t>
            </w:r>
            <w:proofErr w:type="gramStart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GIS</w:t>
            </w:r>
            <w:proofErr w:type="gramEnd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 and the Extension of 220 kV Bays is to be done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br/>
              <w:t>through AIS.</w:t>
            </w:r>
          </w:p>
        </w:tc>
        <w:tc>
          <w:tcPr>
            <w:tcW w:w="4395" w:type="dxa"/>
            <w:vAlign w:val="center"/>
          </w:tcPr>
          <w:p w14:paraId="3140B283" w14:textId="79F7AE19" w:rsidR="00E177F2" w:rsidRPr="00540EC4" w:rsidRDefault="00E177F2" w:rsidP="00E177F2">
            <w:pPr>
              <w:jc w:val="both"/>
              <w:textAlignment w:val="top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(</w:t>
            </w:r>
            <w:proofErr w:type="spellStart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i</w:t>
            </w:r>
            <w:proofErr w:type="spellEnd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) We understand that Same 400kV GIS buses </w:t>
            </w:r>
            <w:proofErr w:type="gramStart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is</w:t>
            </w:r>
            <w:proofErr w:type="gramEnd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 to be extended for Present Outdoor AIS bays. Separate bus is not envisaged.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br/>
              <w:t>(ii) Please confirm the IP requirement for Outdoor GIS &amp; LCC.</w:t>
            </w:r>
          </w:p>
        </w:tc>
        <w:tc>
          <w:tcPr>
            <w:tcW w:w="2835" w:type="dxa"/>
            <w:vAlign w:val="center"/>
          </w:tcPr>
          <w:p w14:paraId="1A0D1DA4" w14:textId="2DDEF117" w:rsidR="00E177F2" w:rsidRPr="00540EC4" w:rsidRDefault="00E177F2" w:rsidP="00E177F2">
            <w:pPr>
              <w:jc w:val="both"/>
              <w:rPr>
                <w:rFonts w:ascii="Book Antiqua" w:hAnsi="Book Antiqua" w:cs="Calibri"/>
                <w:color w:val="000000"/>
                <w:sz w:val="22"/>
                <w:szCs w:val="22"/>
                <w:lang w:bidi="hi-IN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(</w:t>
            </w:r>
            <w:proofErr w:type="spellStart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i</w:t>
            </w:r>
            <w:proofErr w:type="spellEnd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) 400kV Lucknow substation is of AIS type. There is no existing GIS. Bidder to quote as per bidding provisions.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br/>
              <w:t xml:space="preserve">(ii)For IP requirement for Outdoor GIS &amp; LCC refer </w:t>
            </w:r>
            <w:proofErr w:type="spellStart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relevnt</w:t>
            </w:r>
            <w:proofErr w:type="spellEnd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 clause of TS.</w:t>
            </w:r>
          </w:p>
        </w:tc>
      </w:tr>
      <w:tr w:rsidR="00E177F2" w:rsidRPr="00540EC4" w14:paraId="182605B3" w14:textId="77777777" w:rsidTr="00957AD8">
        <w:trPr>
          <w:trHeight w:val="548"/>
        </w:trPr>
        <w:tc>
          <w:tcPr>
            <w:tcW w:w="741" w:type="dxa"/>
            <w:gridSpan w:val="2"/>
          </w:tcPr>
          <w:p w14:paraId="0341506C" w14:textId="77777777" w:rsidR="00E177F2" w:rsidRPr="00540EC4" w:rsidRDefault="00E177F2" w:rsidP="00E177F2">
            <w:pPr>
              <w:pStyle w:val="ListParagraph"/>
              <w:numPr>
                <w:ilvl w:val="0"/>
                <w:numId w:val="44"/>
              </w:numPr>
              <w:jc w:val="center"/>
              <w:rPr>
                <w:rFonts w:ascii="Book Antiqua" w:hAnsi="Book Antiqua" w:cstheme="minorHAnsi"/>
              </w:rPr>
            </w:pPr>
          </w:p>
        </w:tc>
        <w:tc>
          <w:tcPr>
            <w:tcW w:w="2344" w:type="dxa"/>
            <w:vAlign w:val="center"/>
          </w:tcPr>
          <w:p w14:paraId="7BB6FDDF" w14:textId="60FB2503" w:rsidR="00E177F2" w:rsidRPr="00540EC4" w:rsidRDefault="00E177F2" w:rsidP="00E177F2">
            <w:pPr>
              <w:rPr>
                <w:rFonts w:ascii="Book Antiqua" w:hAnsi="Book Antiqua"/>
                <w:sz w:val="22"/>
                <w:szCs w:val="22"/>
                <w:lang w:bidi="hi-IN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A.1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i</w:t>
            </w:r>
            <w:proofErr w:type="spellEnd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)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,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2.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3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,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Section-Project_SS151</w:t>
            </w:r>
          </w:p>
        </w:tc>
        <w:tc>
          <w:tcPr>
            <w:tcW w:w="4819" w:type="dxa"/>
            <w:vAlign w:val="center"/>
          </w:tcPr>
          <w:p w14:paraId="36364E86" w14:textId="5CD3CA82" w:rsidR="00E177F2" w:rsidRPr="00540EC4" w:rsidRDefault="00E177F2" w:rsidP="00E177F2">
            <w:pPr>
              <w:jc w:val="both"/>
              <w:textAlignment w:val="top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Outdoor Local Control Cabinet (LCC), GIS Equipment </w:t>
            </w:r>
            <w:proofErr w:type="spellStart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Marshaling</w:t>
            </w:r>
            <w:proofErr w:type="spellEnd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 boxes/operating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br/>
              <w:t xml:space="preserve">mechanism boxes &amp; terminal boxes shall be made of stainless steel of at least 1.5 mm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br/>
              <w:t xml:space="preserve">thick or </w:t>
            </w:r>
            <w:proofErr w:type="spellStart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aluminum</w:t>
            </w:r>
            <w:proofErr w:type="spellEnd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 enclosure of at least 1.6 mm thick and shall be dust, water and vermin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br/>
              <w:t xml:space="preserve">proof. Stainless steel used shall be of grade SS304 (SS316 for coastal area) </w:t>
            </w:r>
          </w:p>
        </w:tc>
        <w:tc>
          <w:tcPr>
            <w:tcW w:w="4395" w:type="dxa"/>
            <w:vAlign w:val="center"/>
          </w:tcPr>
          <w:p w14:paraId="5C6F347C" w14:textId="440CBE2F" w:rsidR="00E177F2" w:rsidRPr="00540EC4" w:rsidRDefault="00E177F2" w:rsidP="00E177F2">
            <w:pPr>
              <w:jc w:val="both"/>
              <w:textAlignment w:val="top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Kindly confirm the Canopy requirement for LCC, if any. </w:t>
            </w:r>
          </w:p>
        </w:tc>
        <w:tc>
          <w:tcPr>
            <w:tcW w:w="2835" w:type="dxa"/>
            <w:vAlign w:val="center"/>
          </w:tcPr>
          <w:p w14:paraId="313D4FAA" w14:textId="37E8EC90" w:rsidR="00E177F2" w:rsidRPr="00540EC4" w:rsidRDefault="00E177F2" w:rsidP="00E177F2">
            <w:pPr>
              <w:jc w:val="both"/>
              <w:rPr>
                <w:rFonts w:ascii="Book Antiqua" w:hAnsi="Book Antiqua" w:cs="Calibri"/>
                <w:color w:val="000000"/>
                <w:sz w:val="22"/>
                <w:szCs w:val="22"/>
                <w:lang w:bidi="hi-IN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For Canopy requirement for LCC refer </w:t>
            </w:r>
            <w:proofErr w:type="spellStart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relevnt</w:t>
            </w:r>
            <w:proofErr w:type="spellEnd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 clause of TS.</w:t>
            </w:r>
          </w:p>
        </w:tc>
      </w:tr>
      <w:tr w:rsidR="00E177F2" w:rsidRPr="00540EC4" w14:paraId="4F5E1584" w14:textId="77777777" w:rsidTr="00957AD8">
        <w:trPr>
          <w:trHeight w:val="548"/>
        </w:trPr>
        <w:tc>
          <w:tcPr>
            <w:tcW w:w="741" w:type="dxa"/>
            <w:gridSpan w:val="2"/>
          </w:tcPr>
          <w:p w14:paraId="00146D68" w14:textId="77777777" w:rsidR="00E177F2" w:rsidRPr="00540EC4" w:rsidRDefault="00E177F2" w:rsidP="00E177F2">
            <w:pPr>
              <w:pStyle w:val="ListParagraph"/>
              <w:numPr>
                <w:ilvl w:val="0"/>
                <w:numId w:val="44"/>
              </w:numPr>
              <w:jc w:val="center"/>
              <w:rPr>
                <w:rFonts w:ascii="Book Antiqua" w:hAnsi="Book Antiqua" w:cstheme="minorHAnsi"/>
              </w:rPr>
            </w:pPr>
          </w:p>
        </w:tc>
        <w:tc>
          <w:tcPr>
            <w:tcW w:w="2344" w:type="dxa"/>
            <w:vAlign w:val="center"/>
          </w:tcPr>
          <w:p w14:paraId="2AB5E136" w14:textId="4A2F5ACC" w:rsidR="00E177F2" w:rsidRPr="00540EC4" w:rsidRDefault="00E177F2" w:rsidP="00E177F2">
            <w:pPr>
              <w:rPr>
                <w:rFonts w:ascii="Book Antiqua" w:hAnsi="Book Antiqua"/>
                <w:sz w:val="22"/>
                <w:szCs w:val="22"/>
                <w:lang w:bidi="hi-IN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4 (d)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,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2.3,   Section-Project_SS151</w:t>
            </w:r>
          </w:p>
        </w:tc>
        <w:tc>
          <w:tcPr>
            <w:tcW w:w="4819" w:type="dxa"/>
            <w:vAlign w:val="center"/>
          </w:tcPr>
          <w:p w14:paraId="1E8D9176" w14:textId="7DC821D5" w:rsidR="00E177F2" w:rsidRPr="00540EC4" w:rsidRDefault="00E177F2" w:rsidP="00E177F2">
            <w:pPr>
              <w:jc w:val="both"/>
              <w:textAlignment w:val="top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DIGITAL RTCC Panel: RTCC Panel is to be supply with 4 nos. digital RTCC relay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br/>
              <w:t xml:space="preserve">(one each for Two numbers 3-Ph existing ICT, one for ICT under present scope and one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br/>
              <w:t>Spare).</w:t>
            </w:r>
          </w:p>
        </w:tc>
        <w:tc>
          <w:tcPr>
            <w:tcW w:w="4395" w:type="dxa"/>
            <w:vAlign w:val="center"/>
          </w:tcPr>
          <w:p w14:paraId="38122FDD" w14:textId="01C6DA33" w:rsidR="00E177F2" w:rsidRPr="00540EC4" w:rsidRDefault="00E177F2" w:rsidP="00E177F2">
            <w:pPr>
              <w:jc w:val="both"/>
              <w:textAlignment w:val="top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(</w:t>
            </w:r>
            <w:proofErr w:type="spellStart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i</w:t>
            </w:r>
            <w:proofErr w:type="spellEnd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) Since Power Transformer are being free issued by the PGCIL. </w:t>
            </w:r>
            <w:proofErr w:type="gramStart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Hence</w:t>
            </w:r>
            <w:proofErr w:type="gramEnd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 we requesting to supply the RTCC also. Which includes co-ordination from Transformer OEM and RTCC suppliers for SCADA integration.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lastRenderedPageBreak/>
              <w:t xml:space="preserve">Please accept.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br/>
              <w:t xml:space="preserve">(ii) We confirm the </w:t>
            </w:r>
            <w:proofErr w:type="spellStart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dismentaling</w:t>
            </w:r>
            <w:proofErr w:type="spellEnd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 of existing RTCC shall be done by the bidder. Please provide the location to keep </w:t>
            </w:r>
            <w:proofErr w:type="spellStart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dismentled</w:t>
            </w:r>
            <w:proofErr w:type="spellEnd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 RTCC.</w:t>
            </w:r>
          </w:p>
        </w:tc>
        <w:tc>
          <w:tcPr>
            <w:tcW w:w="2835" w:type="dxa"/>
            <w:vAlign w:val="center"/>
          </w:tcPr>
          <w:p w14:paraId="2CC2FC84" w14:textId="44AD86B5" w:rsidR="00E177F2" w:rsidRPr="00540EC4" w:rsidRDefault="00E177F2" w:rsidP="00E177F2">
            <w:pPr>
              <w:jc w:val="both"/>
              <w:rPr>
                <w:rFonts w:ascii="Book Antiqua" w:hAnsi="Book Antiqua" w:cs="Calibri"/>
                <w:color w:val="000000"/>
                <w:sz w:val="22"/>
                <w:szCs w:val="22"/>
                <w:lang w:bidi="hi-IN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lastRenderedPageBreak/>
              <w:t>Bidder to quote as per bidding provisions.</w:t>
            </w:r>
          </w:p>
        </w:tc>
      </w:tr>
      <w:tr w:rsidR="00E177F2" w:rsidRPr="00540EC4" w14:paraId="1BC9C503" w14:textId="77777777" w:rsidTr="00957AD8">
        <w:trPr>
          <w:trHeight w:val="548"/>
        </w:trPr>
        <w:tc>
          <w:tcPr>
            <w:tcW w:w="741" w:type="dxa"/>
            <w:gridSpan w:val="2"/>
          </w:tcPr>
          <w:p w14:paraId="01C1C538" w14:textId="77777777" w:rsidR="00E177F2" w:rsidRPr="00540EC4" w:rsidRDefault="00E177F2" w:rsidP="00E177F2">
            <w:pPr>
              <w:pStyle w:val="ListParagraph"/>
              <w:numPr>
                <w:ilvl w:val="0"/>
                <w:numId w:val="44"/>
              </w:numPr>
              <w:jc w:val="center"/>
              <w:rPr>
                <w:rFonts w:ascii="Book Antiqua" w:hAnsi="Book Antiqua" w:cstheme="minorHAnsi"/>
              </w:rPr>
            </w:pPr>
          </w:p>
        </w:tc>
        <w:tc>
          <w:tcPr>
            <w:tcW w:w="2344" w:type="dxa"/>
            <w:vAlign w:val="center"/>
          </w:tcPr>
          <w:p w14:paraId="01B7AC7F" w14:textId="75A6503D" w:rsidR="00E177F2" w:rsidRPr="00540EC4" w:rsidRDefault="00E177F2" w:rsidP="00E177F2">
            <w:pPr>
              <w:rPr>
                <w:rFonts w:ascii="Book Antiqua" w:hAnsi="Book Antiqua"/>
                <w:sz w:val="22"/>
                <w:szCs w:val="22"/>
                <w:lang w:bidi="hi-IN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Clause-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5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, 2.3, Section-Project_SS151</w:t>
            </w:r>
          </w:p>
        </w:tc>
        <w:tc>
          <w:tcPr>
            <w:tcW w:w="4819" w:type="dxa"/>
            <w:vAlign w:val="center"/>
          </w:tcPr>
          <w:p w14:paraId="7E612B9F" w14:textId="50159FBA" w:rsidR="00E177F2" w:rsidRPr="00540EC4" w:rsidRDefault="00E177F2" w:rsidP="00E177F2">
            <w:pPr>
              <w:jc w:val="both"/>
              <w:textAlignment w:val="top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The existing 400kV and 220 kV bus bar protection scheme at Lucknow S/s is distributed type P741/743 of M/s GE make, and it shall be augmented for bays under present scope. Supply and installation of Peripheral unit is covered under the present scope</w:t>
            </w:r>
          </w:p>
        </w:tc>
        <w:tc>
          <w:tcPr>
            <w:tcW w:w="4395" w:type="dxa"/>
            <w:vAlign w:val="center"/>
          </w:tcPr>
          <w:p w14:paraId="70D37F65" w14:textId="689D8878" w:rsidR="00E177F2" w:rsidRPr="00540EC4" w:rsidRDefault="00E177F2" w:rsidP="00E177F2">
            <w:pPr>
              <w:jc w:val="both"/>
              <w:textAlignment w:val="top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(</w:t>
            </w:r>
            <w:proofErr w:type="spellStart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i</w:t>
            </w:r>
            <w:proofErr w:type="spellEnd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) Please share existing SAS Architecture.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br/>
              <w:t xml:space="preserve">(ii) We understand that existing CU has the spares available to cater present bays requirement and PU to be supplied for present scope.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br/>
              <w:t xml:space="preserve">(iii) Please confirm if any additional License is required. </w:t>
            </w:r>
          </w:p>
        </w:tc>
        <w:tc>
          <w:tcPr>
            <w:tcW w:w="2835" w:type="dxa"/>
            <w:vAlign w:val="center"/>
          </w:tcPr>
          <w:p w14:paraId="7CCB3C00" w14:textId="7E8964FE" w:rsidR="00E177F2" w:rsidRPr="00540EC4" w:rsidRDefault="00E177F2" w:rsidP="00E177F2">
            <w:pPr>
              <w:jc w:val="both"/>
              <w:rPr>
                <w:rFonts w:ascii="Book Antiqua" w:hAnsi="Book Antiqua" w:cs="Calibri"/>
                <w:color w:val="000000"/>
                <w:sz w:val="22"/>
                <w:szCs w:val="22"/>
                <w:lang w:bidi="hi-IN"/>
              </w:rPr>
            </w:pPr>
            <w:proofErr w:type="spellStart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i</w:t>
            </w:r>
            <w:proofErr w:type="spellEnd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) SAS Architecture Shall be provided during detail engineering.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br/>
              <w:t>ii) &amp;iii) Bidder to quote as per the provisions in bidding document. .</w:t>
            </w:r>
          </w:p>
        </w:tc>
      </w:tr>
      <w:tr w:rsidR="00E177F2" w:rsidRPr="00540EC4" w14:paraId="70A583A2" w14:textId="77777777" w:rsidTr="00957AD8">
        <w:trPr>
          <w:trHeight w:val="548"/>
        </w:trPr>
        <w:tc>
          <w:tcPr>
            <w:tcW w:w="741" w:type="dxa"/>
            <w:gridSpan w:val="2"/>
          </w:tcPr>
          <w:p w14:paraId="35294076" w14:textId="77777777" w:rsidR="00E177F2" w:rsidRPr="00540EC4" w:rsidRDefault="00E177F2" w:rsidP="00E177F2">
            <w:pPr>
              <w:pStyle w:val="ListParagraph"/>
              <w:numPr>
                <w:ilvl w:val="0"/>
                <w:numId w:val="44"/>
              </w:numPr>
              <w:jc w:val="center"/>
              <w:rPr>
                <w:rFonts w:ascii="Book Antiqua" w:hAnsi="Book Antiqua" w:cstheme="minorHAnsi"/>
              </w:rPr>
            </w:pPr>
          </w:p>
        </w:tc>
        <w:tc>
          <w:tcPr>
            <w:tcW w:w="2344" w:type="dxa"/>
            <w:vAlign w:val="center"/>
          </w:tcPr>
          <w:p w14:paraId="0A9ABB99" w14:textId="478287F3" w:rsidR="00E177F2" w:rsidRPr="00540EC4" w:rsidRDefault="00E177F2" w:rsidP="00E177F2">
            <w:pPr>
              <w:rPr>
                <w:rFonts w:ascii="Book Antiqua" w:hAnsi="Book Antiqua"/>
                <w:sz w:val="22"/>
                <w:szCs w:val="22"/>
                <w:lang w:bidi="hi-IN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Clause-5, 2.3, Section-Project_SS151</w:t>
            </w:r>
          </w:p>
        </w:tc>
        <w:tc>
          <w:tcPr>
            <w:tcW w:w="4819" w:type="dxa"/>
            <w:vAlign w:val="center"/>
          </w:tcPr>
          <w:p w14:paraId="6D1B900E" w14:textId="77F458B5" w:rsidR="00E177F2" w:rsidRPr="00540EC4" w:rsidRDefault="00E177F2" w:rsidP="00E177F2">
            <w:pPr>
              <w:jc w:val="both"/>
              <w:textAlignment w:val="top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CRP panel for bays under present scope shall be placed inside the New Switchyard Panel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br/>
              <w:t xml:space="preserve">Room. </w:t>
            </w:r>
          </w:p>
        </w:tc>
        <w:tc>
          <w:tcPr>
            <w:tcW w:w="4395" w:type="dxa"/>
            <w:vAlign w:val="center"/>
          </w:tcPr>
          <w:p w14:paraId="5572611F" w14:textId="73FC2271" w:rsidR="00E177F2" w:rsidRPr="00540EC4" w:rsidRDefault="00E177F2" w:rsidP="00E177F2">
            <w:pPr>
              <w:jc w:val="both"/>
              <w:textAlignment w:val="top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Please share the distance b/w -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br/>
              <w:t>(</w:t>
            </w:r>
            <w:proofErr w:type="spellStart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i</w:t>
            </w:r>
            <w:proofErr w:type="spellEnd"/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) Existing ACDB &amp; DCDB to New Switchyard Panel Room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br/>
              <w:t>(ii) Existing SAS Panel to New Switchyard Panel Room</w:t>
            </w:r>
          </w:p>
        </w:tc>
        <w:tc>
          <w:tcPr>
            <w:tcW w:w="2835" w:type="dxa"/>
            <w:vAlign w:val="center"/>
          </w:tcPr>
          <w:p w14:paraId="2004BBCE" w14:textId="6D4182D2" w:rsidR="00E177F2" w:rsidRPr="00540EC4" w:rsidRDefault="00E177F2" w:rsidP="00E177F2">
            <w:pPr>
              <w:rPr>
                <w:rFonts w:ascii="Book Antiqua" w:hAnsi="Book Antiqua" w:cs="Calibri"/>
                <w:color w:val="000000"/>
                <w:sz w:val="22"/>
                <w:szCs w:val="22"/>
                <w:lang w:bidi="hi-IN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Bidder to quote as per bidding provisions. For better understanding bidder may visit the site.</w:t>
            </w:r>
          </w:p>
        </w:tc>
      </w:tr>
      <w:tr w:rsidR="00E177F2" w:rsidRPr="00540EC4" w14:paraId="18FD80BF" w14:textId="77777777" w:rsidTr="00957AD8">
        <w:trPr>
          <w:trHeight w:val="548"/>
        </w:trPr>
        <w:tc>
          <w:tcPr>
            <w:tcW w:w="741" w:type="dxa"/>
            <w:gridSpan w:val="2"/>
          </w:tcPr>
          <w:p w14:paraId="64B99CFA" w14:textId="77777777" w:rsidR="00E177F2" w:rsidRPr="00540EC4" w:rsidRDefault="00E177F2" w:rsidP="00E177F2">
            <w:pPr>
              <w:pStyle w:val="ListParagraph"/>
              <w:numPr>
                <w:ilvl w:val="0"/>
                <w:numId w:val="44"/>
              </w:numPr>
              <w:jc w:val="center"/>
              <w:rPr>
                <w:rFonts w:ascii="Book Antiqua" w:hAnsi="Book Antiqua" w:cstheme="minorHAnsi"/>
              </w:rPr>
            </w:pPr>
          </w:p>
        </w:tc>
        <w:tc>
          <w:tcPr>
            <w:tcW w:w="2344" w:type="dxa"/>
            <w:vAlign w:val="center"/>
          </w:tcPr>
          <w:p w14:paraId="3FC80FFE" w14:textId="115405DE" w:rsidR="00E177F2" w:rsidRPr="00540EC4" w:rsidRDefault="00E177F2" w:rsidP="00E177F2">
            <w:pPr>
              <w:rPr>
                <w:rFonts w:ascii="Book Antiqua" w:hAnsi="Book Antiqua"/>
                <w:sz w:val="22"/>
                <w:szCs w:val="22"/>
                <w:lang w:bidi="hi-IN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Clause-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6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, 2.3, </w:t>
            </w: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Section-Project_SS151</w:t>
            </w:r>
          </w:p>
        </w:tc>
        <w:tc>
          <w:tcPr>
            <w:tcW w:w="4819" w:type="dxa"/>
            <w:vAlign w:val="center"/>
          </w:tcPr>
          <w:p w14:paraId="791A4FB2" w14:textId="7BC305DF" w:rsidR="00E177F2" w:rsidRPr="00540EC4" w:rsidRDefault="00E177F2" w:rsidP="00E177F2">
            <w:pPr>
              <w:jc w:val="both"/>
              <w:textAlignment w:val="top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Integration of data points</w:t>
            </w:r>
          </w:p>
        </w:tc>
        <w:tc>
          <w:tcPr>
            <w:tcW w:w="4395" w:type="dxa"/>
            <w:vAlign w:val="center"/>
          </w:tcPr>
          <w:p w14:paraId="01706A5C" w14:textId="03C5418A" w:rsidR="00E177F2" w:rsidRPr="00540EC4" w:rsidRDefault="00E177F2" w:rsidP="00E177F2">
            <w:pPr>
              <w:jc w:val="both"/>
              <w:textAlignment w:val="top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BI, BO, AI inputs given in section project shall be integrated in New SAS. Bidder needs not to consider any additional data tags. Kindly confirm.</w:t>
            </w:r>
          </w:p>
        </w:tc>
        <w:tc>
          <w:tcPr>
            <w:tcW w:w="2835" w:type="dxa"/>
            <w:vAlign w:val="center"/>
          </w:tcPr>
          <w:p w14:paraId="50AD074A" w14:textId="416FF29F" w:rsidR="00E177F2" w:rsidRPr="00540EC4" w:rsidRDefault="00E177F2" w:rsidP="00E177F2">
            <w:pPr>
              <w:rPr>
                <w:rFonts w:ascii="Book Antiqua" w:hAnsi="Book Antiqua" w:cs="Calibri"/>
                <w:color w:val="000000"/>
                <w:sz w:val="22"/>
                <w:szCs w:val="22"/>
                <w:lang w:bidi="hi-IN"/>
              </w:rPr>
            </w:pPr>
            <w:r w:rsidRPr="00540EC4">
              <w:rPr>
                <w:rFonts w:ascii="Book Antiqua" w:hAnsi="Book Antiqua" w:cs="Calibri"/>
                <w:color w:val="000000"/>
                <w:sz w:val="22"/>
                <w:szCs w:val="22"/>
              </w:rPr>
              <w:t>Bidder to quote as per bidding provisions.</w:t>
            </w:r>
          </w:p>
        </w:tc>
      </w:tr>
    </w:tbl>
    <w:p w14:paraId="63B2215A" w14:textId="77777777" w:rsidR="00B87890" w:rsidRPr="00540EC4" w:rsidRDefault="00B87890" w:rsidP="00BC3B05">
      <w:pPr>
        <w:tabs>
          <w:tab w:val="left" w:pos="7770"/>
        </w:tabs>
        <w:rPr>
          <w:rFonts w:ascii="Book Antiqua" w:hAnsi="Book Antiqua" w:cstheme="minorHAnsi"/>
          <w:sz w:val="22"/>
          <w:szCs w:val="22"/>
          <w:lang w:val="en-IN"/>
        </w:rPr>
      </w:pPr>
    </w:p>
    <w:sectPr w:rsidR="00B87890" w:rsidRPr="00540EC4" w:rsidSect="00A03489">
      <w:headerReference w:type="default" r:id="rId8"/>
      <w:footerReference w:type="default" r:id="rId9"/>
      <w:pgSz w:w="16838" w:h="11906" w:orient="landscape" w:code="9"/>
      <w:pgMar w:top="1551" w:right="1418" w:bottom="1170" w:left="1418" w:header="54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213DA" w14:textId="77777777" w:rsidR="00ED5C2D" w:rsidRDefault="00ED5C2D">
      <w:r>
        <w:separator/>
      </w:r>
    </w:p>
  </w:endnote>
  <w:endnote w:type="continuationSeparator" w:id="0">
    <w:p w14:paraId="6ACFEB8A" w14:textId="77777777" w:rsidR="00ED5C2D" w:rsidRDefault="00ED5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4D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FEE0D" w14:textId="2CCD5FCC" w:rsidR="00420711" w:rsidRDefault="00420711">
    <w:pPr>
      <w:pStyle w:val="Footer"/>
      <w:jc w:val="right"/>
    </w:pPr>
    <w:r>
      <w:t xml:space="preserve">Page </w:t>
    </w:r>
    <w:sdt>
      <w:sdtPr>
        <w:id w:val="190464242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of </w:t>
        </w:r>
        <w:r w:rsidR="00957AD8">
          <w:rPr>
            <w:noProof/>
          </w:rPr>
          <w:t>6</w:t>
        </w:r>
      </w:sdtContent>
    </w:sdt>
  </w:p>
  <w:p w14:paraId="7D6C1AFF" w14:textId="77777777" w:rsidR="00420711" w:rsidRDefault="004207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770EC" w14:textId="77777777" w:rsidR="00ED5C2D" w:rsidRDefault="00ED5C2D">
      <w:r>
        <w:separator/>
      </w:r>
    </w:p>
  </w:footnote>
  <w:footnote w:type="continuationSeparator" w:id="0">
    <w:p w14:paraId="4C90890B" w14:textId="77777777" w:rsidR="00ED5C2D" w:rsidRDefault="00ED5C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660" w:type="dxa"/>
      <w:tblInd w:w="-70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5660"/>
    </w:tblGrid>
    <w:tr w:rsidR="00420711" w:rsidRPr="00B160BC" w14:paraId="1D7C03A2" w14:textId="77777777" w:rsidTr="00D327B7">
      <w:trPr>
        <w:trHeight w:val="604"/>
      </w:trPr>
      <w:tc>
        <w:tcPr>
          <w:tcW w:w="15660" w:type="dxa"/>
          <w:tcBorders>
            <w:bottom w:val="single" w:sz="4" w:space="0" w:color="auto"/>
          </w:tcBorders>
          <w:vAlign w:val="center"/>
        </w:tcPr>
        <w:p w14:paraId="03743E05" w14:textId="58627E8B" w:rsidR="00420711" w:rsidRPr="00BF54BC" w:rsidRDefault="009518A8" w:rsidP="00DC03DE">
          <w:pPr>
            <w:jc w:val="both"/>
            <w:rPr>
              <w:rFonts w:ascii="Book Antiqua" w:hAnsi="Book Antiqua"/>
              <w:b/>
              <w:bCs/>
              <w:sz w:val="22"/>
              <w:szCs w:val="22"/>
            </w:rPr>
          </w:pPr>
          <w:r w:rsidRPr="009518A8">
            <w:rPr>
              <w:rFonts w:ascii="Book Antiqua" w:hAnsi="Book Antiqua" w:cs="Arial"/>
              <w:b/>
              <w:bCs/>
              <w:sz w:val="22"/>
              <w:szCs w:val="22"/>
              <w:lang w:val="en-IN"/>
            </w:rPr>
            <w:t>Clarification No-01 to the Bidding Documents for 400kV GIS Substation Package SS-151 (including Transformer) for (</w:t>
          </w:r>
          <w:proofErr w:type="spellStart"/>
          <w:r w:rsidRPr="009518A8">
            <w:rPr>
              <w:rFonts w:ascii="Book Antiqua" w:hAnsi="Book Antiqua" w:cs="Arial"/>
              <w:b/>
              <w:bCs/>
              <w:sz w:val="22"/>
              <w:szCs w:val="22"/>
              <w:lang w:val="en-IN"/>
            </w:rPr>
            <w:t>i</w:t>
          </w:r>
          <w:proofErr w:type="spellEnd"/>
          <w:r w:rsidRPr="009518A8">
            <w:rPr>
              <w:rFonts w:ascii="Book Antiqua" w:hAnsi="Book Antiqua" w:cs="Arial"/>
              <w:b/>
              <w:bCs/>
              <w:sz w:val="22"/>
              <w:szCs w:val="22"/>
              <w:lang w:val="en-IN"/>
            </w:rPr>
            <w:t xml:space="preserve">) Extension of 400/220kV Maharani Bagh (PG) GIS S/s and 400/220/33kV, 500 MVA 3-Ph ICT at Maharani Bagh (PG) {with oil to SF6 bushing) under Augmentation of transformation capacity at 400/220kV Maharani Bagh (PG) S/s (GIS) in Delhi by 1x500 MVA, 400/220kV ICT (5th), (ii) 400kV Sectionalization bay (GIS) at 765/400kV </w:t>
          </w:r>
          <w:proofErr w:type="spellStart"/>
          <w:r w:rsidRPr="009518A8">
            <w:rPr>
              <w:rFonts w:ascii="Book Antiqua" w:hAnsi="Book Antiqua" w:cs="Arial"/>
              <w:b/>
              <w:bCs/>
              <w:sz w:val="22"/>
              <w:szCs w:val="22"/>
              <w:lang w:val="en-IN"/>
            </w:rPr>
            <w:t>Jhatikara</w:t>
          </w:r>
          <w:proofErr w:type="spellEnd"/>
          <w:r w:rsidRPr="009518A8">
            <w:rPr>
              <w:rFonts w:ascii="Book Antiqua" w:hAnsi="Book Antiqua" w:cs="Arial"/>
              <w:b/>
              <w:bCs/>
              <w:sz w:val="22"/>
              <w:szCs w:val="22"/>
              <w:lang w:val="en-IN"/>
            </w:rPr>
            <w:t xml:space="preserve"> (PG) S/s under Implementation of 400kV Sectionalization bay (GIS) at 765/400kV </w:t>
          </w:r>
          <w:proofErr w:type="spellStart"/>
          <w:r w:rsidRPr="009518A8">
            <w:rPr>
              <w:rFonts w:ascii="Book Antiqua" w:hAnsi="Book Antiqua" w:cs="Arial"/>
              <w:b/>
              <w:bCs/>
              <w:sz w:val="22"/>
              <w:szCs w:val="22"/>
              <w:lang w:val="en-IN"/>
            </w:rPr>
            <w:t>Jhatikara</w:t>
          </w:r>
          <w:proofErr w:type="spellEnd"/>
          <w:r w:rsidRPr="009518A8">
            <w:rPr>
              <w:rFonts w:ascii="Book Antiqua" w:hAnsi="Book Antiqua" w:cs="Arial"/>
              <w:b/>
              <w:bCs/>
              <w:sz w:val="22"/>
              <w:szCs w:val="22"/>
              <w:lang w:val="en-IN"/>
            </w:rPr>
            <w:t xml:space="preserve"> (PG) S/s to interconnect both 400kV sections in the event of contingency and (iii) Extension of 400/220kV Lucknow (PG) S/s under Augmentation of transformation capacity at 400/220kV Lucknow (PG) S/s by 1x500 MVA, 400/220kV ICT (3rd) along with associated bays; Spec. No: CC/NT/W-GIS/DOM/A04/25/08355</w:t>
          </w:r>
          <w:r w:rsidR="00420711" w:rsidRPr="007E70BB">
            <w:rPr>
              <w:rFonts w:ascii="Book Antiqua" w:hAnsi="Book Antiqua"/>
              <w:b/>
              <w:bCs/>
              <w:sz w:val="22"/>
              <w:szCs w:val="22"/>
            </w:rPr>
            <w:t>.</w:t>
          </w:r>
        </w:p>
      </w:tc>
    </w:tr>
  </w:tbl>
  <w:p w14:paraId="39A43212" w14:textId="77777777" w:rsidR="00420711" w:rsidRPr="00B160BC" w:rsidRDefault="00420711" w:rsidP="006D70CB">
    <w:pPr>
      <w:pStyle w:val="Header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516AE"/>
    <w:multiLevelType w:val="hybridMultilevel"/>
    <w:tmpl w:val="828C9DB6"/>
    <w:lvl w:ilvl="0" w:tplc="DBA2895E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" w15:restartNumberingAfterBreak="0">
    <w:nsid w:val="04CA6B3D"/>
    <w:multiLevelType w:val="hybridMultilevel"/>
    <w:tmpl w:val="ABA2DBB2"/>
    <w:lvl w:ilvl="0" w:tplc="EDA42A0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36CC5"/>
    <w:multiLevelType w:val="hybridMultilevel"/>
    <w:tmpl w:val="3E2EF05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040A1B"/>
    <w:multiLevelType w:val="hybridMultilevel"/>
    <w:tmpl w:val="9F4CD5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F4C49"/>
    <w:multiLevelType w:val="hybridMultilevel"/>
    <w:tmpl w:val="643A7DDC"/>
    <w:lvl w:ilvl="0" w:tplc="5244842E">
      <w:start w:val="1"/>
      <w:numFmt w:val="lowerLetter"/>
      <w:lvlText w:val="(%1)"/>
      <w:lvlJc w:val="left"/>
      <w:pPr>
        <w:ind w:left="720" w:hanging="360"/>
      </w:pPr>
      <w:rPr>
        <w:rFonts w:asciiTheme="minorHAnsi" w:hAnsiTheme="minorHAnsi"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50228"/>
    <w:multiLevelType w:val="hybridMultilevel"/>
    <w:tmpl w:val="C3AE7D88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155D3478"/>
    <w:multiLevelType w:val="hybridMultilevel"/>
    <w:tmpl w:val="75E89FDA"/>
    <w:lvl w:ilvl="0" w:tplc="606682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73C202D"/>
    <w:multiLevelType w:val="hybridMultilevel"/>
    <w:tmpl w:val="A4A6FF90"/>
    <w:lvl w:ilvl="0" w:tplc="0700CE6C">
      <w:start w:val="1"/>
      <w:numFmt w:val="lowerRoman"/>
      <w:lvlText w:val="%1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00CE6C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3C6E46"/>
    <w:multiLevelType w:val="hybridMultilevel"/>
    <w:tmpl w:val="8DF46A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3612B8"/>
    <w:multiLevelType w:val="hybridMultilevel"/>
    <w:tmpl w:val="CE10F03C"/>
    <w:lvl w:ilvl="0" w:tplc="2BD85A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BE0E70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8D659F"/>
    <w:multiLevelType w:val="hybridMultilevel"/>
    <w:tmpl w:val="D8002EC8"/>
    <w:lvl w:ilvl="0" w:tplc="36A0ED1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0E7865"/>
    <w:multiLevelType w:val="hybridMultilevel"/>
    <w:tmpl w:val="C2A60F1A"/>
    <w:lvl w:ilvl="0" w:tplc="FC3AF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FCD7BA8"/>
    <w:multiLevelType w:val="hybridMultilevel"/>
    <w:tmpl w:val="FE0806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040B9E"/>
    <w:multiLevelType w:val="hybridMultilevel"/>
    <w:tmpl w:val="C242FFBC"/>
    <w:lvl w:ilvl="0" w:tplc="1EB425E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36A6086E">
      <w:start w:val="1"/>
      <w:numFmt w:val="decimal"/>
      <w:lvlText w:val="%25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F0012CF"/>
    <w:multiLevelType w:val="hybridMultilevel"/>
    <w:tmpl w:val="F17A7D6C"/>
    <w:lvl w:ilvl="0" w:tplc="236644B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6B2716"/>
    <w:multiLevelType w:val="hybridMultilevel"/>
    <w:tmpl w:val="730C0B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AA1A31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5D672F2"/>
    <w:multiLevelType w:val="hybridMultilevel"/>
    <w:tmpl w:val="01B0217E"/>
    <w:lvl w:ilvl="0" w:tplc="0700CE6C">
      <w:start w:val="1"/>
      <w:numFmt w:val="lowerRoman"/>
      <w:lvlText w:val="%1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44"/>
        </w:tabs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64"/>
        </w:tabs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84"/>
        </w:tabs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04"/>
        </w:tabs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24"/>
        </w:tabs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44"/>
        </w:tabs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64"/>
        </w:tabs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84"/>
        </w:tabs>
        <w:ind w:left="7984" w:hanging="180"/>
      </w:pPr>
    </w:lvl>
  </w:abstractNum>
  <w:abstractNum w:abstractNumId="19" w15:restartNumberingAfterBreak="0">
    <w:nsid w:val="48800EDA"/>
    <w:multiLevelType w:val="hybridMultilevel"/>
    <w:tmpl w:val="2E3C2D38"/>
    <w:lvl w:ilvl="0" w:tplc="0700CE6C">
      <w:start w:val="1"/>
      <w:numFmt w:val="lowerRoman"/>
      <w:lvlText w:val="%1."/>
      <w:lvlJc w:val="left"/>
      <w:pPr>
        <w:tabs>
          <w:tab w:val="num" w:pos="2021"/>
        </w:tabs>
        <w:ind w:left="2021" w:hanging="720"/>
      </w:pPr>
      <w:rPr>
        <w:rFonts w:hint="default"/>
      </w:rPr>
    </w:lvl>
    <w:lvl w:ilvl="1" w:tplc="35845278">
      <w:start w:val="1"/>
      <w:numFmt w:val="lowerRoman"/>
      <w:lvlText w:val="%2."/>
      <w:lvlJc w:val="left"/>
      <w:pPr>
        <w:tabs>
          <w:tab w:val="num" w:pos="2625"/>
        </w:tabs>
        <w:ind w:left="2625" w:hanging="720"/>
      </w:pPr>
      <w:rPr>
        <w:rFonts w:hint="default"/>
      </w:rPr>
    </w:lvl>
    <w:lvl w:ilvl="2" w:tplc="2DBAA08A">
      <w:start w:val="3"/>
      <w:numFmt w:val="decimal"/>
      <w:lvlText w:val="%3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20" w15:restartNumberingAfterBreak="0">
    <w:nsid w:val="4AA14782"/>
    <w:multiLevelType w:val="singleLevel"/>
    <w:tmpl w:val="F4E8F590"/>
    <w:lvl w:ilvl="0">
      <w:start w:val="1"/>
      <w:numFmt w:val="decimal"/>
      <w:lvlText w:val="%1."/>
      <w:legacy w:legacy="1" w:legacySpace="0" w:legacyIndent="720"/>
      <w:lvlJc w:val="right"/>
      <w:rPr>
        <w:rFonts w:ascii="Arial" w:hAnsi="Arial" w:cs="Arial" w:hint="default"/>
      </w:rPr>
    </w:lvl>
  </w:abstractNum>
  <w:abstractNum w:abstractNumId="21" w15:restartNumberingAfterBreak="0">
    <w:nsid w:val="4DE479C9"/>
    <w:multiLevelType w:val="hybridMultilevel"/>
    <w:tmpl w:val="CE145AA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457FA9"/>
    <w:multiLevelType w:val="hybridMultilevel"/>
    <w:tmpl w:val="AECC4D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3502B7"/>
    <w:multiLevelType w:val="hybridMultilevel"/>
    <w:tmpl w:val="C16CEB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2E2007A"/>
    <w:multiLevelType w:val="hybridMultilevel"/>
    <w:tmpl w:val="EA4C1B4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2912D2"/>
    <w:multiLevelType w:val="hybridMultilevel"/>
    <w:tmpl w:val="EDCEA58E"/>
    <w:lvl w:ilvl="0" w:tplc="14B0F10C">
      <w:start w:val="2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4D24307"/>
    <w:multiLevelType w:val="hybridMultilevel"/>
    <w:tmpl w:val="6B18EF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336B32"/>
    <w:multiLevelType w:val="hybridMultilevel"/>
    <w:tmpl w:val="3CE217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8CD7224"/>
    <w:multiLevelType w:val="hybridMultilevel"/>
    <w:tmpl w:val="9CFA9C82"/>
    <w:lvl w:ilvl="0" w:tplc="27B6C352">
      <w:start w:val="1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E29C0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BFA444B"/>
    <w:multiLevelType w:val="hybridMultilevel"/>
    <w:tmpl w:val="D4AC816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CDA6400"/>
    <w:multiLevelType w:val="hybridMultilevel"/>
    <w:tmpl w:val="30AC9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8D395A"/>
    <w:multiLevelType w:val="hybridMultilevel"/>
    <w:tmpl w:val="F8CEB31E"/>
    <w:lvl w:ilvl="0" w:tplc="04090001">
      <w:start w:val="1"/>
      <w:numFmt w:val="bullet"/>
      <w:lvlText w:val=""/>
      <w:lvlJc w:val="left"/>
      <w:pPr>
        <w:ind w:left="9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3" w:hanging="360"/>
      </w:pPr>
      <w:rPr>
        <w:rFonts w:ascii="Wingdings" w:hAnsi="Wingdings" w:hint="default"/>
      </w:rPr>
    </w:lvl>
  </w:abstractNum>
  <w:abstractNum w:abstractNumId="33" w15:restartNumberingAfterBreak="0">
    <w:nsid w:val="5FBA1D88"/>
    <w:multiLevelType w:val="hybridMultilevel"/>
    <w:tmpl w:val="652478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1CF0DDC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59A0D2E"/>
    <w:multiLevelType w:val="hybridMultilevel"/>
    <w:tmpl w:val="B12A489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1A7FDC"/>
    <w:multiLevelType w:val="hybridMultilevel"/>
    <w:tmpl w:val="102A9E1A"/>
    <w:lvl w:ilvl="0" w:tplc="5B44C292">
      <w:start w:val="13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 w15:restartNumberingAfterBreak="0">
    <w:nsid w:val="6B7715A6"/>
    <w:multiLevelType w:val="hybridMultilevel"/>
    <w:tmpl w:val="7FB6E8F8"/>
    <w:lvl w:ilvl="0" w:tplc="5DD888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" w:eastAsia="Times New Roman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7923DC"/>
    <w:multiLevelType w:val="hybridMultilevel"/>
    <w:tmpl w:val="BE986B18"/>
    <w:lvl w:ilvl="0" w:tplc="040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39" w15:restartNumberingAfterBreak="0">
    <w:nsid w:val="78785D48"/>
    <w:multiLevelType w:val="hybridMultilevel"/>
    <w:tmpl w:val="A9F8FF32"/>
    <w:lvl w:ilvl="0" w:tplc="52D8839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273080"/>
    <w:multiLevelType w:val="hybridMultilevel"/>
    <w:tmpl w:val="3D705DE4"/>
    <w:lvl w:ilvl="0" w:tplc="1EB425E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1" w15:restartNumberingAfterBreak="0">
    <w:nsid w:val="7D2A00D3"/>
    <w:multiLevelType w:val="hybridMultilevel"/>
    <w:tmpl w:val="1C88CDCE"/>
    <w:lvl w:ilvl="0" w:tplc="ED2E93FE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7DEA4B28"/>
    <w:multiLevelType w:val="hybridMultilevel"/>
    <w:tmpl w:val="971A3522"/>
    <w:lvl w:ilvl="0" w:tplc="716260A8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F7B76E6"/>
    <w:multiLevelType w:val="hybridMultilevel"/>
    <w:tmpl w:val="72BC0FF2"/>
    <w:lvl w:ilvl="0" w:tplc="054CB36A">
      <w:start w:val="1"/>
      <w:numFmt w:val="decimal"/>
      <w:lvlText w:val="%1."/>
      <w:lvlJc w:val="left"/>
      <w:pPr>
        <w:tabs>
          <w:tab w:val="num" w:pos="690"/>
        </w:tabs>
        <w:ind w:left="69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4" w15:restartNumberingAfterBreak="0">
    <w:nsid w:val="7FC56CCE"/>
    <w:multiLevelType w:val="hybridMultilevel"/>
    <w:tmpl w:val="BB9CFC82"/>
    <w:lvl w:ilvl="0" w:tplc="606682E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 w16cid:durableId="1162426117">
    <w:abstractNumId w:val="25"/>
  </w:num>
  <w:num w:numId="2" w16cid:durableId="570580253">
    <w:abstractNumId w:val="33"/>
  </w:num>
  <w:num w:numId="3" w16cid:durableId="1053650077">
    <w:abstractNumId w:val="0"/>
  </w:num>
  <w:num w:numId="4" w16cid:durableId="1754088546">
    <w:abstractNumId w:val="43"/>
  </w:num>
  <w:num w:numId="5" w16cid:durableId="412628826">
    <w:abstractNumId w:val="27"/>
  </w:num>
  <w:num w:numId="6" w16cid:durableId="1952275480">
    <w:abstractNumId w:val="13"/>
  </w:num>
  <w:num w:numId="7" w16cid:durableId="400100315">
    <w:abstractNumId w:val="8"/>
  </w:num>
  <w:num w:numId="8" w16cid:durableId="2015061485">
    <w:abstractNumId w:val="26"/>
  </w:num>
  <w:num w:numId="9" w16cid:durableId="2094936678">
    <w:abstractNumId w:val="37"/>
  </w:num>
  <w:num w:numId="10" w16cid:durableId="2124113430">
    <w:abstractNumId w:val="24"/>
  </w:num>
  <w:num w:numId="11" w16cid:durableId="1220287803">
    <w:abstractNumId w:val="35"/>
  </w:num>
  <w:num w:numId="12" w16cid:durableId="649486072">
    <w:abstractNumId w:val="28"/>
  </w:num>
  <w:num w:numId="13" w16cid:durableId="3242164">
    <w:abstractNumId w:val="42"/>
  </w:num>
  <w:num w:numId="14" w16cid:durableId="1908764276">
    <w:abstractNumId w:val="41"/>
  </w:num>
  <w:num w:numId="15" w16cid:durableId="1516458615">
    <w:abstractNumId w:val="7"/>
  </w:num>
  <w:num w:numId="16" w16cid:durableId="205609616">
    <w:abstractNumId w:val="19"/>
  </w:num>
  <w:num w:numId="17" w16cid:durableId="1733386951">
    <w:abstractNumId w:val="38"/>
  </w:num>
  <w:num w:numId="18" w16cid:durableId="852382749">
    <w:abstractNumId w:val="18"/>
  </w:num>
  <w:num w:numId="19" w16cid:durableId="167066948">
    <w:abstractNumId w:val="5"/>
  </w:num>
  <w:num w:numId="20" w16cid:durableId="1052536145">
    <w:abstractNumId w:val="16"/>
  </w:num>
  <w:num w:numId="21" w16cid:durableId="968322392">
    <w:abstractNumId w:val="30"/>
  </w:num>
  <w:num w:numId="22" w16cid:durableId="885917956">
    <w:abstractNumId w:val="21"/>
  </w:num>
  <w:num w:numId="23" w16cid:durableId="1587809228">
    <w:abstractNumId w:val="2"/>
  </w:num>
  <w:num w:numId="24" w16cid:durableId="2102410590">
    <w:abstractNumId w:val="23"/>
  </w:num>
  <w:num w:numId="25" w16cid:durableId="1495532995">
    <w:abstractNumId w:val="9"/>
  </w:num>
  <w:num w:numId="26" w16cid:durableId="2106532769">
    <w:abstractNumId w:val="39"/>
  </w:num>
  <w:num w:numId="27" w16cid:durableId="979725895">
    <w:abstractNumId w:val="20"/>
  </w:num>
  <w:num w:numId="28" w16cid:durableId="247692638">
    <w:abstractNumId w:val="40"/>
  </w:num>
  <w:num w:numId="29" w16cid:durableId="1281302111">
    <w:abstractNumId w:val="14"/>
  </w:num>
  <w:num w:numId="30" w16cid:durableId="1321033886">
    <w:abstractNumId w:val="36"/>
  </w:num>
  <w:num w:numId="31" w16cid:durableId="1155531952">
    <w:abstractNumId w:val="6"/>
  </w:num>
  <w:num w:numId="32" w16cid:durableId="2092853049">
    <w:abstractNumId w:val="44"/>
  </w:num>
  <w:num w:numId="33" w16cid:durableId="1738089590">
    <w:abstractNumId w:val="12"/>
  </w:num>
  <w:num w:numId="34" w16cid:durableId="321276855">
    <w:abstractNumId w:val="22"/>
  </w:num>
  <w:num w:numId="35" w16cid:durableId="1384938681">
    <w:abstractNumId w:val="29"/>
  </w:num>
  <w:num w:numId="36" w16cid:durableId="240717324">
    <w:abstractNumId w:val="17"/>
  </w:num>
  <w:num w:numId="37" w16cid:durableId="54472096">
    <w:abstractNumId w:val="10"/>
  </w:num>
  <w:num w:numId="38" w16cid:durableId="1616019432">
    <w:abstractNumId w:val="34"/>
  </w:num>
  <w:num w:numId="39" w16cid:durableId="134371187">
    <w:abstractNumId w:val="3"/>
  </w:num>
  <w:num w:numId="40" w16cid:durableId="1268122593">
    <w:abstractNumId w:val="32"/>
  </w:num>
  <w:num w:numId="41" w16cid:durableId="124859044">
    <w:abstractNumId w:val="31"/>
  </w:num>
  <w:num w:numId="42" w16cid:durableId="1267154278">
    <w:abstractNumId w:val="4"/>
  </w:num>
  <w:num w:numId="43" w16cid:durableId="773522163">
    <w:abstractNumId w:val="15"/>
  </w:num>
  <w:num w:numId="44" w16cid:durableId="1068187926">
    <w:abstractNumId w:val="1"/>
  </w:num>
  <w:num w:numId="45" w16cid:durableId="96901668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58C3"/>
    <w:rsid w:val="000012A6"/>
    <w:rsid w:val="0000166F"/>
    <w:rsid w:val="00014CD8"/>
    <w:rsid w:val="000152D2"/>
    <w:rsid w:val="00015316"/>
    <w:rsid w:val="00015DBB"/>
    <w:rsid w:val="00021BE2"/>
    <w:rsid w:val="000237B9"/>
    <w:rsid w:val="00026CAB"/>
    <w:rsid w:val="00041947"/>
    <w:rsid w:val="000612C3"/>
    <w:rsid w:val="0006218A"/>
    <w:rsid w:val="00064FCF"/>
    <w:rsid w:val="0006731B"/>
    <w:rsid w:val="00070437"/>
    <w:rsid w:val="000704AD"/>
    <w:rsid w:val="00070D1F"/>
    <w:rsid w:val="00073CDB"/>
    <w:rsid w:val="00074E83"/>
    <w:rsid w:val="000751E1"/>
    <w:rsid w:val="0007667A"/>
    <w:rsid w:val="000826C9"/>
    <w:rsid w:val="00083C9A"/>
    <w:rsid w:val="00086EE7"/>
    <w:rsid w:val="000A5175"/>
    <w:rsid w:val="000B3FB4"/>
    <w:rsid w:val="000B5E16"/>
    <w:rsid w:val="000B663E"/>
    <w:rsid w:val="000C7551"/>
    <w:rsid w:val="000D42FC"/>
    <w:rsid w:val="000D52B4"/>
    <w:rsid w:val="000D58CC"/>
    <w:rsid w:val="000F0F68"/>
    <w:rsid w:val="000F290C"/>
    <w:rsid w:val="000F73ED"/>
    <w:rsid w:val="000F7DBB"/>
    <w:rsid w:val="001027EA"/>
    <w:rsid w:val="0010335F"/>
    <w:rsid w:val="00112B6D"/>
    <w:rsid w:val="00115831"/>
    <w:rsid w:val="00126EA4"/>
    <w:rsid w:val="00137098"/>
    <w:rsid w:val="00141EB6"/>
    <w:rsid w:val="001457DC"/>
    <w:rsid w:val="00152B52"/>
    <w:rsid w:val="00152BAF"/>
    <w:rsid w:val="001558B7"/>
    <w:rsid w:val="00157F83"/>
    <w:rsid w:val="001765C0"/>
    <w:rsid w:val="001772A4"/>
    <w:rsid w:val="001811BC"/>
    <w:rsid w:val="001815F6"/>
    <w:rsid w:val="00182E9E"/>
    <w:rsid w:val="001842D5"/>
    <w:rsid w:val="00185A53"/>
    <w:rsid w:val="00193A6B"/>
    <w:rsid w:val="00194693"/>
    <w:rsid w:val="001955A5"/>
    <w:rsid w:val="00195D8B"/>
    <w:rsid w:val="0019637B"/>
    <w:rsid w:val="00196595"/>
    <w:rsid w:val="001A13F0"/>
    <w:rsid w:val="001A2FB2"/>
    <w:rsid w:val="001A5B21"/>
    <w:rsid w:val="001A7A73"/>
    <w:rsid w:val="001B5D9B"/>
    <w:rsid w:val="001B6477"/>
    <w:rsid w:val="001C1450"/>
    <w:rsid w:val="001C3D91"/>
    <w:rsid w:val="001C7301"/>
    <w:rsid w:val="001D046D"/>
    <w:rsid w:val="001D4621"/>
    <w:rsid w:val="001D7392"/>
    <w:rsid w:val="001E3A76"/>
    <w:rsid w:val="001E7507"/>
    <w:rsid w:val="00206C86"/>
    <w:rsid w:val="002121D4"/>
    <w:rsid w:val="002125A6"/>
    <w:rsid w:val="00213AA4"/>
    <w:rsid w:val="00216FD0"/>
    <w:rsid w:val="00217196"/>
    <w:rsid w:val="00221D8C"/>
    <w:rsid w:val="00221DE3"/>
    <w:rsid w:val="00223593"/>
    <w:rsid w:val="002267A7"/>
    <w:rsid w:val="00227E62"/>
    <w:rsid w:val="00235B62"/>
    <w:rsid w:val="00242FEA"/>
    <w:rsid w:val="002460BE"/>
    <w:rsid w:val="0025058C"/>
    <w:rsid w:val="002522D0"/>
    <w:rsid w:val="0025388F"/>
    <w:rsid w:val="00253F52"/>
    <w:rsid w:val="00255A74"/>
    <w:rsid w:val="00256D90"/>
    <w:rsid w:val="00263713"/>
    <w:rsid w:val="00281658"/>
    <w:rsid w:val="00282E03"/>
    <w:rsid w:val="00283D07"/>
    <w:rsid w:val="00287889"/>
    <w:rsid w:val="00287B1F"/>
    <w:rsid w:val="00287B4F"/>
    <w:rsid w:val="00290AD1"/>
    <w:rsid w:val="002929D0"/>
    <w:rsid w:val="0029774D"/>
    <w:rsid w:val="002A5DAB"/>
    <w:rsid w:val="002A650F"/>
    <w:rsid w:val="002A7181"/>
    <w:rsid w:val="002B24BD"/>
    <w:rsid w:val="002B2864"/>
    <w:rsid w:val="002B3356"/>
    <w:rsid w:val="002B6A93"/>
    <w:rsid w:val="002C2DE8"/>
    <w:rsid w:val="002C3C28"/>
    <w:rsid w:val="002C5765"/>
    <w:rsid w:val="002C7A8D"/>
    <w:rsid w:val="002D7285"/>
    <w:rsid w:val="002E2416"/>
    <w:rsid w:val="002E62F9"/>
    <w:rsid w:val="002F44E6"/>
    <w:rsid w:val="00310CED"/>
    <w:rsid w:val="00314454"/>
    <w:rsid w:val="00316724"/>
    <w:rsid w:val="003167D7"/>
    <w:rsid w:val="0031728D"/>
    <w:rsid w:val="00317A0E"/>
    <w:rsid w:val="00320DD0"/>
    <w:rsid w:val="003213BD"/>
    <w:rsid w:val="003217CC"/>
    <w:rsid w:val="003217DC"/>
    <w:rsid w:val="00322CF4"/>
    <w:rsid w:val="00326C7A"/>
    <w:rsid w:val="003349DB"/>
    <w:rsid w:val="0034370C"/>
    <w:rsid w:val="00345C6A"/>
    <w:rsid w:val="00346339"/>
    <w:rsid w:val="00347E71"/>
    <w:rsid w:val="0035182E"/>
    <w:rsid w:val="00357A26"/>
    <w:rsid w:val="00360A76"/>
    <w:rsid w:val="00360E2F"/>
    <w:rsid w:val="00362305"/>
    <w:rsid w:val="003634FB"/>
    <w:rsid w:val="00363C7C"/>
    <w:rsid w:val="00373AE7"/>
    <w:rsid w:val="00374A56"/>
    <w:rsid w:val="00374D09"/>
    <w:rsid w:val="003756C7"/>
    <w:rsid w:val="00380E7E"/>
    <w:rsid w:val="003832AE"/>
    <w:rsid w:val="0038755E"/>
    <w:rsid w:val="00390751"/>
    <w:rsid w:val="00393F24"/>
    <w:rsid w:val="003962F5"/>
    <w:rsid w:val="0039717A"/>
    <w:rsid w:val="003971EC"/>
    <w:rsid w:val="003A02F7"/>
    <w:rsid w:val="003A0449"/>
    <w:rsid w:val="003A4409"/>
    <w:rsid w:val="003A678A"/>
    <w:rsid w:val="003C1724"/>
    <w:rsid w:val="003C1B60"/>
    <w:rsid w:val="003C2DE3"/>
    <w:rsid w:val="003C4039"/>
    <w:rsid w:val="003C43F0"/>
    <w:rsid w:val="003C452B"/>
    <w:rsid w:val="003C7962"/>
    <w:rsid w:val="003D40BF"/>
    <w:rsid w:val="003D630D"/>
    <w:rsid w:val="003E1327"/>
    <w:rsid w:val="003E3339"/>
    <w:rsid w:val="003E399B"/>
    <w:rsid w:val="003E450D"/>
    <w:rsid w:val="003E47AD"/>
    <w:rsid w:val="003E4B84"/>
    <w:rsid w:val="003E5109"/>
    <w:rsid w:val="003E5CEC"/>
    <w:rsid w:val="003E5D21"/>
    <w:rsid w:val="003E6042"/>
    <w:rsid w:val="003F0C5C"/>
    <w:rsid w:val="003F27E4"/>
    <w:rsid w:val="003F3708"/>
    <w:rsid w:val="003F4989"/>
    <w:rsid w:val="00402EF8"/>
    <w:rsid w:val="00410A01"/>
    <w:rsid w:val="00413D0E"/>
    <w:rsid w:val="00416417"/>
    <w:rsid w:val="004165D0"/>
    <w:rsid w:val="00420711"/>
    <w:rsid w:val="00420F31"/>
    <w:rsid w:val="00431092"/>
    <w:rsid w:val="00431CE5"/>
    <w:rsid w:val="00431D28"/>
    <w:rsid w:val="00431EB4"/>
    <w:rsid w:val="00432023"/>
    <w:rsid w:val="004341D7"/>
    <w:rsid w:val="004341F0"/>
    <w:rsid w:val="004402DC"/>
    <w:rsid w:val="004420F7"/>
    <w:rsid w:val="00442E9C"/>
    <w:rsid w:val="004432AD"/>
    <w:rsid w:val="00445307"/>
    <w:rsid w:val="00451923"/>
    <w:rsid w:val="004529B8"/>
    <w:rsid w:val="00466112"/>
    <w:rsid w:val="00473E39"/>
    <w:rsid w:val="00475D58"/>
    <w:rsid w:val="004760F6"/>
    <w:rsid w:val="0047791F"/>
    <w:rsid w:val="004808B1"/>
    <w:rsid w:val="00483A22"/>
    <w:rsid w:val="00486A62"/>
    <w:rsid w:val="0049058B"/>
    <w:rsid w:val="00490D24"/>
    <w:rsid w:val="004910F0"/>
    <w:rsid w:val="0049501A"/>
    <w:rsid w:val="004A33C2"/>
    <w:rsid w:val="004A4987"/>
    <w:rsid w:val="004A5626"/>
    <w:rsid w:val="004B19A2"/>
    <w:rsid w:val="004B4D48"/>
    <w:rsid w:val="004B548E"/>
    <w:rsid w:val="004C1079"/>
    <w:rsid w:val="004C6051"/>
    <w:rsid w:val="004D1B48"/>
    <w:rsid w:val="004D31B3"/>
    <w:rsid w:val="004E067E"/>
    <w:rsid w:val="004E2325"/>
    <w:rsid w:val="004F5E25"/>
    <w:rsid w:val="00503FC8"/>
    <w:rsid w:val="005051D8"/>
    <w:rsid w:val="00505812"/>
    <w:rsid w:val="005107BE"/>
    <w:rsid w:val="00514676"/>
    <w:rsid w:val="00515A5D"/>
    <w:rsid w:val="00520068"/>
    <w:rsid w:val="00520DC5"/>
    <w:rsid w:val="00521183"/>
    <w:rsid w:val="00521C6F"/>
    <w:rsid w:val="00523A7E"/>
    <w:rsid w:val="00524BDB"/>
    <w:rsid w:val="0052528C"/>
    <w:rsid w:val="005262F6"/>
    <w:rsid w:val="005347D4"/>
    <w:rsid w:val="00540EC4"/>
    <w:rsid w:val="005503A9"/>
    <w:rsid w:val="00565D83"/>
    <w:rsid w:val="00566B60"/>
    <w:rsid w:val="005714A3"/>
    <w:rsid w:val="00572F07"/>
    <w:rsid w:val="00582E05"/>
    <w:rsid w:val="00584F7C"/>
    <w:rsid w:val="00587CB8"/>
    <w:rsid w:val="00594628"/>
    <w:rsid w:val="005947ED"/>
    <w:rsid w:val="00595DA9"/>
    <w:rsid w:val="00596A80"/>
    <w:rsid w:val="00597118"/>
    <w:rsid w:val="00597868"/>
    <w:rsid w:val="005A3BA8"/>
    <w:rsid w:val="005A3BF9"/>
    <w:rsid w:val="005A6237"/>
    <w:rsid w:val="005B075A"/>
    <w:rsid w:val="005B739E"/>
    <w:rsid w:val="005C0687"/>
    <w:rsid w:val="005C2E57"/>
    <w:rsid w:val="005D2FDA"/>
    <w:rsid w:val="005D5880"/>
    <w:rsid w:val="005D72AB"/>
    <w:rsid w:val="005E10FB"/>
    <w:rsid w:val="005E1281"/>
    <w:rsid w:val="005E1FAE"/>
    <w:rsid w:val="005E292D"/>
    <w:rsid w:val="005E5AEF"/>
    <w:rsid w:val="005F10F9"/>
    <w:rsid w:val="005F2687"/>
    <w:rsid w:val="005F487E"/>
    <w:rsid w:val="0060262D"/>
    <w:rsid w:val="00605408"/>
    <w:rsid w:val="00606105"/>
    <w:rsid w:val="006067AE"/>
    <w:rsid w:val="00612394"/>
    <w:rsid w:val="006135AB"/>
    <w:rsid w:val="006175D8"/>
    <w:rsid w:val="00620918"/>
    <w:rsid w:val="0062351F"/>
    <w:rsid w:val="00624F12"/>
    <w:rsid w:val="006314BA"/>
    <w:rsid w:val="00631DD4"/>
    <w:rsid w:val="00632091"/>
    <w:rsid w:val="006425F5"/>
    <w:rsid w:val="006445E0"/>
    <w:rsid w:val="0064723B"/>
    <w:rsid w:val="0065174F"/>
    <w:rsid w:val="00655D37"/>
    <w:rsid w:val="006601DD"/>
    <w:rsid w:val="00660929"/>
    <w:rsid w:val="0066171E"/>
    <w:rsid w:val="006630A5"/>
    <w:rsid w:val="00663F14"/>
    <w:rsid w:val="00667132"/>
    <w:rsid w:val="00672313"/>
    <w:rsid w:val="00673AD6"/>
    <w:rsid w:val="00676BDE"/>
    <w:rsid w:val="00691F88"/>
    <w:rsid w:val="00697397"/>
    <w:rsid w:val="006A3169"/>
    <w:rsid w:val="006A5432"/>
    <w:rsid w:val="006B4399"/>
    <w:rsid w:val="006B7F05"/>
    <w:rsid w:val="006C2A3B"/>
    <w:rsid w:val="006C2F59"/>
    <w:rsid w:val="006D1453"/>
    <w:rsid w:val="006D1DF9"/>
    <w:rsid w:val="006D4278"/>
    <w:rsid w:val="006D4440"/>
    <w:rsid w:val="006D70CB"/>
    <w:rsid w:val="006E5B9E"/>
    <w:rsid w:val="006F3A93"/>
    <w:rsid w:val="006F3EBA"/>
    <w:rsid w:val="006F5CA0"/>
    <w:rsid w:val="006F64D1"/>
    <w:rsid w:val="007056BF"/>
    <w:rsid w:val="00706E60"/>
    <w:rsid w:val="00713770"/>
    <w:rsid w:val="00713E18"/>
    <w:rsid w:val="007200EF"/>
    <w:rsid w:val="007237B3"/>
    <w:rsid w:val="0072470C"/>
    <w:rsid w:val="00734FF8"/>
    <w:rsid w:val="00736B7E"/>
    <w:rsid w:val="007373E9"/>
    <w:rsid w:val="00741C71"/>
    <w:rsid w:val="007441BE"/>
    <w:rsid w:val="007445EB"/>
    <w:rsid w:val="0075625E"/>
    <w:rsid w:val="007566E7"/>
    <w:rsid w:val="00760658"/>
    <w:rsid w:val="00760DAC"/>
    <w:rsid w:val="00766D86"/>
    <w:rsid w:val="00770CD8"/>
    <w:rsid w:val="00771372"/>
    <w:rsid w:val="00774F24"/>
    <w:rsid w:val="00775AB1"/>
    <w:rsid w:val="007764C4"/>
    <w:rsid w:val="00783A6E"/>
    <w:rsid w:val="00785C4A"/>
    <w:rsid w:val="007925A8"/>
    <w:rsid w:val="00792BAF"/>
    <w:rsid w:val="0079420E"/>
    <w:rsid w:val="007951EE"/>
    <w:rsid w:val="0079643B"/>
    <w:rsid w:val="007A6779"/>
    <w:rsid w:val="007B2CA1"/>
    <w:rsid w:val="007B4558"/>
    <w:rsid w:val="007B6091"/>
    <w:rsid w:val="007B79DB"/>
    <w:rsid w:val="007C5A96"/>
    <w:rsid w:val="007D0299"/>
    <w:rsid w:val="007D0AF5"/>
    <w:rsid w:val="007D1604"/>
    <w:rsid w:val="007D33DD"/>
    <w:rsid w:val="007D37B5"/>
    <w:rsid w:val="007D57D9"/>
    <w:rsid w:val="007D7DD4"/>
    <w:rsid w:val="007F0214"/>
    <w:rsid w:val="007F28B4"/>
    <w:rsid w:val="00803DC9"/>
    <w:rsid w:val="00805425"/>
    <w:rsid w:val="00810AF1"/>
    <w:rsid w:val="00816E5D"/>
    <w:rsid w:val="00817064"/>
    <w:rsid w:val="008175E1"/>
    <w:rsid w:val="00823589"/>
    <w:rsid w:val="00834FB0"/>
    <w:rsid w:val="008403EA"/>
    <w:rsid w:val="00842DB3"/>
    <w:rsid w:val="00843D35"/>
    <w:rsid w:val="00844529"/>
    <w:rsid w:val="00845E28"/>
    <w:rsid w:val="008470AA"/>
    <w:rsid w:val="0085609B"/>
    <w:rsid w:val="00866047"/>
    <w:rsid w:val="0086639A"/>
    <w:rsid w:val="00871D8B"/>
    <w:rsid w:val="00872800"/>
    <w:rsid w:val="00880359"/>
    <w:rsid w:val="00880AE4"/>
    <w:rsid w:val="00880F01"/>
    <w:rsid w:val="0089176B"/>
    <w:rsid w:val="00896DE2"/>
    <w:rsid w:val="008A1D99"/>
    <w:rsid w:val="008B3AFA"/>
    <w:rsid w:val="008B48A2"/>
    <w:rsid w:val="008C229E"/>
    <w:rsid w:val="008C565D"/>
    <w:rsid w:val="008D47B5"/>
    <w:rsid w:val="008D4CC4"/>
    <w:rsid w:val="008D7350"/>
    <w:rsid w:val="008E08B1"/>
    <w:rsid w:val="008E72C2"/>
    <w:rsid w:val="008F24FD"/>
    <w:rsid w:val="008F2615"/>
    <w:rsid w:val="00902B8F"/>
    <w:rsid w:val="00905902"/>
    <w:rsid w:val="00911391"/>
    <w:rsid w:val="00912C09"/>
    <w:rsid w:val="009151B2"/>
    <w:rsid w:val="00917E8F"/>
    <w:rsid w:val="00920AEC"/>
    <w:rsid w:val="00920EEB"/>
    <w:rsid w:val="00921343"/>
    <w:rsid w:val="00923227"/>
    <w:rsid w:val="009266F2"/>
    <w:rsid w:val="00936FD2"/>
    <w:rsid w:val="00950872"/>
    <w:rsid w:val="009518A8"/>
    <w:rsid w:val="00954A9F"/>
    <w:rsid w:val="00956B78"/>
    <w:rsid w:val="00957AD8"/>
    <w:rsid w:val="00964494"/>
    <w:rsid w:val="00965E95"/>
    <w:rsid w:val="009672A9"/>
    <w:rsid w:val="00971BCD"/>
    <w:rsid w:val="00972DA0"/>
    <w:rsid w:val="009753A4"/>
    <w:rsid w:val="0097721D"/>
    <w:rsid w:val="00982733"/>
    <w:rsid w:val="009879FF"/>
    <w:rsid w:val="00995663"/>
    <w:rsid w:val="00996D3F"/>
    <w:rsid w:val="009A0285"/>
    <w:rsid w:val="009A0650"/>
    <w:rsid w:val="009A1CEA"/>
    <w:rsid w:val="009A20BB"/>
    <w:rsid w:val="009A3B15"/>
    <w:rsid w:val="009B222E"/>
    <w:rsid w:val="009B3F29"/>
    <w:rsid w:val="009B415D"/>
    <w:rsid w:val="009B5381"/>
    <w:rsid w:val="009B5BB5"/>
    <w:rsid w:val="009B7940"/>
    <w:rsid w:val="009B7D56"/>
    <w:rsid w:val="009C2256"/>
    <w:rsid w:val="009C25E2"/>
    <w:rsid w:val="009C26D9"/>
    <w:rsid w:val="009C3061"/>
    <w:rsid w:val="009D3B3C"/>
    <w:rsid w:val="009D6B09"/>
    <w:rsid w:val="009E5D3E"/>
    <w:rsid w:val="009F30AA"/>
    <w:rsid w:val="009F6EFF"/>
    <w:rsid w:val="009F72B6"/>
    <w:rsid w:val="009F7EC6"/>
    <w:rsid w:val="00A005CB"/>
    <w:rsid w:val="00A03489"/>
    <w:rsid w:val="00A1212C"/>
    <w:rsid w:val="00A213F6"/>
    <w:rsid w:val="00A24296"/>
    <w:rsid w:val="00A249D7"/>
    <w:rsid w:val="00A27024"/>
    <w:rsid w:val="00A30DFF"/>
    <w:rsid w:val="00A33B1C"/>
    <w:rsid w:val="00A36330"/>
    <w:rsid w:val="00A365D9"/>
    <w:rsid w:val="00A371EF"/>
    <w:rsid w:val="00A43779"/>
    <w:rsid w:val="00A47613"/>
    <w:rsid w:val="00A638CC"/>
    <w:rsid w:val="00A64769"/>
    <w:rsid w:val="00A651EE"/>
    <w:rsid w:val="00A7334C"/>
    <w:rsid w:val="00A7545C"/>
    <w:rsid w:val="00A8292C"/>
    <w:rsid w:val="00A8523F"/>
    <w:rsid w:val="00A91710"/>
    <w:rsid w:val="00A91F87"/>
    <w:rsid w:val="00A92D9E"/>
    <w:rsid w:val="00A95ED5"/>
    <w:rsid w:val="00A96528"/>
    <w:rsid w:val="00AA1DB7"/>
    <w:rsid w:val="00AA34E0"/>
    <w:rsid w:val="00AA7E89"/>
    <w:rsid w:val="00AB0CDE"/>
    <w:rsid w:val="00AB2EC7"/>
    <w:rsid w:val="00AC2A43"/>
    <w:rsid w:val="00AC7D28"/>
    <w:rsid w:val="00AD494E"/>
    <w:rsid w:val="00AD602B"/>
    <w:rsid w:val="00AE03A1"/>
    <w:rsid w:val="00AE3F91"/>
    <w:rsid w:val="00AE6BDE"/>
    <w:rsid w:val="00AF203E"/>
    <w:rsid w:val="00AF2130"/>
    <w:rsid w:val="00AF3618"/>
    <w:rsid w:val="00AF4270"/>
    <w:rsid w:val="00AF692C"/>
    <w:rsid w:val="00AF73A5"/>
    <w:rsid w:val="00AF745D"/>
    <w:rsid w:val="00B101BD"/>
    <w:rsid w:val="00B160BC"/>
    <w:rsid w:val="00B172D4"/>
    <w:rsid w:val="00B211C4"/>
    <w:rsid w:val="00B25F22"/>
    <w:rsid w:val="00B30456"/>
    <w:rsid w:val="00B339DE"/>
    <w:rsid w:val="00B33E48"/>
    <w:rsid w:val="00B406CE"/>
    <w:rsid w:val="00B40AAD"/>
    <w:rsid w:val="00B44BDF"/>
    <w:rsid w:val="00B46B15"/>
    <w:rsid w:val="00B5023E"/>
    <w:rsid w:val="00B619C6"/>
    <w:rsid w:val="00B6269C"/>
    <w:rsid w:val="00B65B07"/>
    <w:rsid w:val="00B766DC"/>
    <w:rsid w:val="00B7739B"/>
    <w:rsid w:val="00B81E6F"/>
    <w:rsid w:val="00B84A61"/>
    <w:rsid w:val="00B87890"/>
    <w:rsid w:val="00B921C5"/>
    <w:rsid w:val="00B92AFD"/>
    <w:rsid w:val="00BA463F"/>
    <w:rsid w:val="00BB289C"/>
    <w:rsid w:val="00BB2DCE"/>
    <w:rsid w:val="00BC3B05"/>
    <w:rsid w:val="00BC667D"/>
    <w:rsid w:val="00BC6ED9"/>
    <w:rsid w:val="00BD3414"/>
    <w:rsid w:val="00BD370F"/>
    <w:rsid w:val="00BD3D06"/>
    <w:rsid w:val="00BD4D34"/>
    <w:rsid w:val="00BE6947"/>
    <w:rsid w:val="00BF226E"/>
    <w:rsid w:val="00BF54BC"/>
    <w:rsid w:val="00C01A5D"/>
    <w:rsid w:val="00C05CE3"/>
    <w:rsid w:val="00C06C74"/>
    <w:rsid w:val="00C1074A"/>
    <w:rsid w:val="00C12738"/>
    <w:rsid w:val="00C147DB"/>
    <w:rsid w:val="00C1638E"/>
    <w:rsid w:val="00C2403F"/>
    <w:rsid w:val="00C254E1"/>
    <w:rsid w:val="00C30687"/>
    <w:rsid w:val="00C30D8D"/>
    <w:rsid w:val="00C35094"/>
    <w:rsid w:val="00C4397E"/>
    <w:rsid w:val="00C71D2B"/>
    <w:rsid w:val="00C806CF"/>
    <w:rsid w:val="00C82082"/>
    <w:rsid w:val="00C836B0"/>
    <w:rsid w:val="00C83FFC"/>
    <w:rsid w:val="00C84788"/>
    <w:rsid w:val="00C91DC4"/>
    <w:rsid w:val="00C9258D"/>
    <w:rsid w:val="00C968E1"/>
    <w:rsid w:val="00C9724B"/>
    <w:rsid w:val="00CA1D8F"/>
    <w:rsid w:val="00CA4F52"/>
    <w:rsid w:val="00CA51E1"/>
    <w:rsid w:val="00CA7019"/>
    <w:rsid w:val="00CB0523"/>
    <w:rsid w:val="00CB25FC"/>
    <w:rsid w:val="00CD2F04"/>
    <w:rsid w:val="00CD5834"/>
    <w:rsid w:val="00CD7829"/>
    <w:rsid w:val="00CE2D78"/>
    <w:rsid w:val="00CE3733"/>
    <w:rsid w:val="00CF4103"/>
    <w:rsid w:val="00CF6A3D"/>
    <w:rsid w:val="00CF7B30"/>
    <w:rsid w:val="00D0061B"/>
    <w:rsid w:val="00D01420"/>
    <w:rsid w:val="00D01A85"/>
    <w:rsid w:val="00D0313D"/>
    <w:rsid w:val="00D045C0"/>
    <w:rsid w:val="00D04D78"/>
    <w:rsid w:val="00D06262"/>
    <w:rsid w:val="00D06E14"/>
    <w:rsid w:val="00D11A41"/>
    <w:rsid w:val="00D157F1"/>
    <w:rsid w:val="00D24F3F"/>
    <w:rsid w:val="00D3141D"/>
    <w:rsid w:val="00D327B7"/>
    <w:rsid w:val="00D350DD"/>
    <w:rsid w:val="00D3768C"/>
    <w:rsid w:val="00D41F92"/>
    <w:rsid w:val="00D4608F"/>
    <w:rsid w:val="00D460D7"/>
    <w:rsid w:val="00D46699"/>
    <w:rsid w:val="00D50874"/>
    <w:rsid w:val="00D52A95"/>
    <w:rsid w:val="00D561CA"/>
    <w:rsid w:val="00D56520"/>
    <w:rsid w:val="00D5715E"/>
    <w:rsid w:val="00D741AB"/>
    <w:rsid w:val="00D74624"/>
    <w:rsid w:val="00D74A26"/>
    <w:rsid w:val="00D75645"/>
    <w:rsid w:val="00D76223"/>
    <w:rsid w:val="00D77694"/>
    <w:rsid w:val="00D85042"/>
    <w:rsid w:val="00D86CE0"/>
    <w:rsid w:val="00D97E4D"/>
    <w:rsid w:val="00DA0CFF"/>
    <w:rsid w:val="00DA13EF"/>
    <w:rsid w:val="00DA5F0F"/>
    <w:rsid w:val="00DB731B"/>
    <w:rsid w:val="00DC03DE"/>
    <w:rsid w:val="00DC2C25"/>
    <w:rsid w:val="00DC6E45"/>
    <w:rsid w:val="00DC6FA8"/>
    <w:rsid w:val="00DD03EF"/>
    <w:rsid w:val="00DD2645"/>
    <w:rsid w:val="00DD5953"/>
    <w:rsid w:val="00DE101A"/>
    <w:rsid w:val="00DE3B22"/>
    <w:rsid w:val="00DE4402"/>
    <w:rsid w:val="00DE77B7"/>
    <w:rsid w:val="00DF0839"/>
    <w:rsid w:val="00DF3126"/>
    <w:rsid w:val="00DF5105"/>
    <w:rsid w:val="00E03679"/>
    <w:rsid w:val="00E05D0F"/>
    <w:rsid w:val="00E16608"/>
    <w:rsid w:val="00E177F2"/>
    <w:rsid w:val="00E220A5"/>
    <w:rsid w:val="00E22844"/>
    <w:rsid w:val="00E25E42"/>
    <w:rsid w:val="00E26368"/>
    <w:rsid w:val="00E30177"/>
    <w:rsid w:val="00E305C0"/>
    <w:rsid w:val="00E309DC"/>
    <w:rsid w:val="00E33533"/>
    <w:rsid w:val="00E358C3"/>
    <w:rsid w:val="00E3624D"/>
    <w:rsid w:val="00E36A7A"/>
    <w:rsid w:val="00E42CBA"/>
    <w:rsid w:val="00E50E99"/>
    <w:rsid w:val="00E51CA4"/>
    <w:rsid w:val="00E52101"/>
    <w:rsid w:val="00E52424"/>
    <w:rsid w:val="00E5350C"/>
    <w:rsid w:val="00E54CF0"/>
    <w:rsid w:val="00E676E4"/>
    <w:rsid w:val="00E70CA7"/>
    <w:rsid w:val="00E73BED"/>
    <w:rsid w:val="00E74697"/>
    <w:rsid w:val="00E82210"/>
    <w:rsid w:val="00E90C3D"/>
    <w:rsid w:val="00E9271D"/>
    <w:rsid w:val="00E93348"/>
    <w:rsid w:val="00E93569"/>
    <w:rsid w:val="00EB589C"/>
    <w:rsid w:val="00EC172E"/>
    <w:rsid w:val="00ED5074"/>
    <w:rsid w:val="00ED5C2D"/>
    <w:rsid w:val="00ED6FE6"/>
    <w:rsid w:val="00ED703D"/>
    <w:rsid w:val="00EE1DE9"/>
    <w:rsid w:val="00EE2A7E"/>
    <w:rsid w:val="00EE33BE"/>
    <w:rsid w:val="00EE4923"/>
    <w:rsid w:val="00EE54A8"/>
    <w:rsid w:val="00EF0AF5"/>
    <w:rsid w:val="00EF1E3F"/>
    <w:rsid w:val="00F01625"/>
    <w:rsid w:val="00F12B00"/>
    <w:rsid w:val="00F16730"/>
    <w:rsid w:val="00F22386"/>
    <w:rsid w:val="00F23ED1"/>
    <w:rsid w:val="00F26764"/>
    <w:rsid w:val="00F27981"/>
    <w:rsid w:val="00F30E72"/>
    <w:rsid w:val="00F42361"/>
    <w:rsid w:val="00F435E3"/>
    <w:rsid w:val="00F442FE"/>
    <w:rsid w:val="00F56591"/>
    <w:rsid w:val="00F63F1F"/>
    <w:rsid w:val="00F67289"/>
    <w:rsid w:val="00F73AE0"/>
    <w:rsid w:val="00F811CE"/>
    <w:rsid w:val="00F85643"/>
    <w:rsid w:val="00F902AE"/>
    <w:rsid w:val="00F90D3C"/>
    <w:rsid w:val="00F94A70"/>
    <w:rsid w:val="00F96DCF"/>
    <w:rsid w:val="00F97BF7"/>
    <w:rsid w:val="00FA1370"/>
    <w:rsid w:val="00FA17E5"/>
    <w:rsid w:val="00FA26A9"/>
    <w:rsid w:val="00FA4DD2"/>
    <w:rsid w:val="00FA5E2E"/>
    <w:rsid w:val="00FA6B0E"/>
    <w:rsid w:val="00FB51A0"/>
    <w:rsid w:val="00FB53BE"/>
    <w:rsid w:val="00FB5A2B"/>
    <w:rsid w:val="00FD0045"/>
    <w:rsid w:val="00FD506A"/>
    <w:rsid w:val="00FD549A"/>
    <w:rsid w:val="00FD7318"/>
    <w:rsid w:val="00FE63D6"/>
    <w:rsid w:val="00FF0F65"/>
    <w:rsid w:val="00FF1C33"/>
    <w:rsid w:val="00FF2CA7"/>
    <w:rsid w:val="00FF3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4F3736"/>
  <w15:docId w15:val="{2170D975-6A80-41F3-8F74-A3D1FCDA4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3679"/>
    <w:rPr>
      <w:sz w:val="24"/>
      <w:szCs w:val="24"/>
    </w:rPr>
  </w:style>
  <w:style w:type="paragraph" w:styleId="Heading1">
    <w:name w:val="heading 1"/>
    <w:basedOn w:val="Normal"/>
    <w:next w:val="Normal"/>
    <w:qFormat/>
    <w:rsid w:val="00DD03EF"/>
    <w:pPr>
      <w:keepNext/>
      <w:jc w:val="center"/>
      <w:outlineLvl w:val="0"/>
    </w:pPr>
    <w:rPr>
      <w:rFonts w:ascii="Arial" w:hAnsi="Arial" w:cs="Arial"/>
      <w:b/>
      <w:bCs/>
      <w:u w:val="single"/>
    </w:rPr>
  </w:style>
  <w:style w:type="paragraph" w:styleId="Heading2">
    <w:name w:val="heading 2"/>
    <w:basedOn w:val="Normal"/>
    <w:next w:val="Normal"/>
    <w:qFormat/>
    <w:rsid w:val="00DD03EF"/>
    <w:pPr>
      <w:keepNext/>
      <w:jc w:val="both"/>
      <w:outlineLvl w:val="1"/>
    </w:pPr>
    <w:rPr>
      <w:rFonts w:ascii="Arial" w:hAnsi="Arial" w:cs="Arial"/>
      <w:b/>
      <w:bCs/>
      <w:u w:val="single"/>
    </w:rPr>
  </w:style>
  <w:style w:type="paragraph" w:styleId="Heading3">
    <w:name w:val="heading 3"/>
    <w:basedOn w:val="Normal"/>
    <w:next w:val="Normal"/>
    <w:qFormat/>
    <w:rsid w:val="00DD03EF"/>
    <w:pPr>
      <w:keepNext/>
      <w:jc w:val="both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rsid w:val="00DD03EF"/>
    <w:pPr>
      <w:keepNext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DD03EF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qFormat/>
    <w:rsid w:val="00DD03EF"/>
    <w:pPr>
      <w:keepNext/>
      <w:jc w:val="center"/>
      <w:outlineLvl w:val="5"/>
    </w:pPr>
    <w:rPr>
      <w:rFonts w:ascii="Arial" w:hAnsi="Arial" w:cs="Arial"/>
      <w:u w:val="single"/>
    </w:rPr>
  </w:style>
  <w:style w:type="paragraph" w:styleId="Heading7">
    <w:name w:val="heading 7"/>
    <w:basedOn w:val="Normal"/>
    <w:next w:val="Normal"/>
    <w:qFormat/>
    <w:rsid w:val="00DD03EF"/>
    <w:pPr>
      <w:keepNext/>
      <w:jc w:val="both"/>
      <w:outlineLvl w:val="6"/>
    </w:pPr>
    <w:rPr>
      <w:rFonts w:ascii="Arial" w:hAnsi="Arial" w:cs="Arial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DD03EF"/>
    <w:pPr>
      <w:keepNext/>
      <w:outlineLvl w:val="7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DD03EF"/>
    <w:pPr>
      <w:ind w:left="432" w:hanging="432"/>
    </w:pPr>
    <w:rPr>
      <w:rFonts w:ascii="Arial" w:hAnsi="Arial" w:cs="Arial"/>
    </w:rPr>
  </w:style>
  <w:style w:type="paragraph" w:styleId="BodyTextIndent2">
    <w:name w:val="Body Text Indent 2"/>
    <w:basedOn w:val="Normal"/>
    <w:rsid w:val="00DD03EF"/>
    <w:pPr>
      <w:ind w:left="432" w:hanging="432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rsid w:val="00DD03EF"/>
    <w:pPr>
      <w:ind w:left="442" w:hanging="442"/>
      <w:jc w:val="both"/>
    </w:pPr>
    <w:rPr>
      <w:rFonts w:ascii="Arial" w:hAnsi="Arial" w:cs="Arial"/>
      <w:sz w:val="22"/>
      <w:szCs w:val="22"/>
    </w:rPr>
  </w:style>
  <w:style w:type="paragraph" w:styleId="Header">
    <w:name w:val="header"/>
    <w:basedOn w:val="Normal"/>
    <w:link w:val="HeaderChar"/>
    <w:uiPriority w:val="99"/>
    <w:rsid w:val="00DD03E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D03E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D03EF"/>
  </w:style>
  <w:style w:type="paragraph" w:styleId="BodyText">
    <w:name w:val="Body Text"/>
    <w:basedOn w:val="Normal"/>
    <w:rsid w:val="00DD03EF"/>
    <w:pPr>
      <w:jc w:val="both"/>
    </w:pPr>
    <w:rPr>
      <w:rFonts w:ascii="Arial" w:hAnsi="Arial" w:cs="Arial"/>
      <w:sz w:val="22"/>
      <w:szCs w:val="22"/>
    </w:rPr>
  </w:style>
  <w:style w:type="paragraph" w:styleId="BodyText2">
    <w:name w:val="Body Text 2"/>
    <w:basedOn w:val="Normal"/>
    <w:rsid w:val="00DD03EF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link w:val="BodyText3Char"/>
    <w:rsid w:val="00DD03EF"/>
    <w:pPr>
      <w:autoSpaceDE w:val="0"/>
      <w:autoSpaceDN w:val="0"/>
      <w:adjustRightInd w:val="0"/>
      <w:spacing w:line="240" w:lineRule="atLeast"/>
      <w:jc w:val="both"/>
    </w:pPr>
    <w:rPr>
      <w:rFonts w:ascii="Helv" w:hAnsi="Helv"/>
      <w:color w:val="000000"/>
    </w:rPr>
  </w:style>
  <w:style w:type="paragraph" w:styleId="BlockText">
    <w:name w:val="Block Text"/>
    <w:basedOn w:val="Normal"/>
    <w:rsid w:val="00256D90"/>
    <w:pPr>
      <w:ind w:left="540" w:right="108" w:hanging="540"/>
      <w:jc w:val="both"/>
    </w:pPr>
  </w:style>
  <w:style w:type="paragraph" w:styleId="BalloonText">
    <w:name w:val="Balloon Text"/>
    <w:basedOn w:val="Normal"/>
    <w:semiHidden/>
    <w:rsid w:val="00A7545C"/>
    <w:rPr>
      <w:rFonts w:ascii="Tahoma" w:hAnsi="Tahoma" w:cs="Tahoma"/>
      <w:sz w:val="16"/>
      <w:szCs w:val="16"/>
    </w:rPr>
  </w:style>
  <w:style w:type="character" w:styleId="Strong">
    <w:name w:val="Strong"/>
    <w:qFormat/>
    <w:rsid w:val="003E450D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D97E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D52A95"/>
    <w:rPr>
      <w:rFonts w:ascii="Calibri" w:eastAsia="Calibri" w:hAnsi="Calibri"/>
      <w:sz w:val="22"/>
      <w:szCs w:val="22"/>
      <w:lang w:val="en-IN"/>
    </w:rPr>
  </w:style>
  <w:style w:type="table" w:styleId="TableGrid">
    <w:name w:val="Table Grid"/>
    <w:basedOn w:val="TableNormal"/>
    <w:uiPriority w:val="59"/>
    <w:rsid w:val="007D0AF5"/>
    <w:rPr>
      <w:rFonts w:asciiTheme="minorHAnsi" w:eastAsiaTheme="minorHAnsi" w:hAnsiTheme="minorHAnsi" w:cstheme="minorBidi"/>
      <w:sz w:val="22"/>
      <w:szCs w:val="22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7D0AF5"/>
    <w:pPr>
      <w:autoSpaceDE w:val="0"/>
      <w:autoSpaceDN w:val="0"/>
      <w:adjustRightInd w:val="0"/>
    </w:pPr>
    <w:rPr>
      <w:rFonts w:ascii="Palatino Linotype" w:eastAsiaTheme="minorHAnsi" w:hAnsi="Palatino Linotype" w:cs="Palatino Linotype"/>
      <w:color w:val="000000"/>
      <w:sz w:val="24"/>
      <w:szCs w:val="24"/>
      <w:lang w:val="en-IN"/>
    </w:rPr>
  </w:style>
  <w:style w:type="character" w:customStyle="1" w:styleId="FooterChar">
    <w:name w:val="Footer Char"/>
    <w:basedOn w:val="DefaultParagraphFont"/>
    <w:link w:val="Footer"/>
    <w:uiPriority w:val="99"/>
    <w:rsid w:val="003C2DE3"/>
    <w:rPr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0A5175"/>
    <w:rPr>
      <w:rFonts w:ascii="Helv" w:hAnsi="Helv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E6BDE"/>
    <w:rPr>
      <w:sz w:val="24"/>
      <w:szCs w:val="24"/>
    </w:rPr>
  </w:style>
  <w:style w:type="character" w:styleId="Hyperlink">
    <w:name w:val="Hyperlink"/>
    <w:rsid w:val="00213AA4"/>
    <w:rPr>
      <w:rFonts w:cs="Times New Roman"/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31728D"/>
    <w:pPr>
      <w:widowControl w:val="0"/>
      <w:autoSpaceDE w:val="0"/>
      <w:autoSpaceDN w:val="0"/>
      <w:ind w:left="107"/>
    </w:pPr>
    <w:rPr>
      <w:rFonts w:ascii="Cambria" w:eastAsia="Cambria" w:hAnsi="Cambria" w:cs="Cambria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DF3126"/>
    <w:rPr>
      <w:rFonts w:ascii="Calibri" w:eastAsia="Calibri" w:hAnsi="Calibri"/>
      <w:sz w:val="22"/>
      <w:szCs w:val="22"/>
    </w:rPr>
  </w:style>
  <w:style w:type="paragraph" w:customStyle="1" w:styleId="ChapterNumber">
    <w:name w:val="ChapterNumber"/>
    <w:basedOn w:val="Normal"/>
    <w:next w:val="Normal"/>
    <w:uiPriority w:val="99"/>
    <w:rsid w:val="00E177F2"/>
    <w:pPr>
      <w:spacing w:after="360"/>
    </w:pPr>
    <w:rPr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3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AD85F-D72A-47AA-B450-CBD4E85FA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6</Pages>
  <Words>1674</Words>
  <Characters>9542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Construction of New 380/115KV S/S at Khursaniyah (Abu Hadriyah)</vt:lpstr>
      <vt:lpstr>Construction of New 380/115KV S/S at Khursaniyah (Abu Hadriyah)</vt:lpstr>
    </vt:vector>
  </TitlesOfParts>
  <Company>SCECO_East</Company>
  <LinksUpToDate>false</LinksUpToDate>
  <CharactersWithSpaces>11194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Construction of New 380/115KV S/S at Khursaniyah (Abu Hadriyah)</dc:title>
  <dc:creator>d4avc</dc:creator>
  <cp:lastModifiedBy>Ram Lal {राम लाल}</cp:lastModifiedBy>
  <cp:revision>94</cp:revision>
  <cp:lastPrinted>2021-08-27T06:15:00Z</cp:lastPrinted>
  <dcterms:created xsi:type="dcterms:W3CDTF">2021-04-15T09:31:00Z</dcterms:created>
  <dcterms:modified xsi:type="dcterms:W3CDTF">2025-08-19T11:39:00Z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2025-08-19T10:59:14Z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2d0b93f3-111a-4508-88d0-0de12dbde822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